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6676D" w14:textId="77777777" w:rsidR="00FD4782" w:rsidRDefault="00000000">
      <w:pPr>
        <w:widowControl/>
        <w:pBdr>
          <w:top w:val="nil"/>
          <w:left w:val="nil"/>
          <w:bottom w:val="nil"/>
          <w:right w:val="nil"/>
          <w:between w:val="nil"/>
        </w:pBdr>
        <w:jc w:val="center"/>
        <w:rPr>
          <w:rFonts w:ascii="Quattrocento Sans" w:eastAsia="Quattrocento Sans" w:hAnsi="Quattrocento Sans" w:cs="Quattrocento Sans"/>
          <w:color w:val="000000"/>
          <w:sz w:val="40"/>
          <w:szCs w:val="40"/>
        </w:rPr>
      </w:pPr>
      <w:r>
        <w:rPr>
          <w:b/>
          <w:sz w:val="40"/>
          <w:szCs w:val="40"/>
        </w:rPr>
        <w:br/>
      </w:r>
      <w:r>
        <w:rPr>
          <w:b/>
          <w:color w:val="000000"/>
          <w:sz w:val="40"/>
          <w:szCs w:val="40"/>
        </w:rPr>
        <w:t>Questions to Ask Donors/Funders</w:t>
      </w:r>
      <w:r>
        <w:rPr>
          <w:color w:val="000000"/>
          <w:sz w:val="40"/>
          <w:szCs w:val="40"/>
        </w:rPr>
        <w:t> </w:t>
      </w:r>
    </w:p>
    <w:p w14:paraId="1146676E" w14:textId="77777777" w:rsidR="00FD4782" w:rsidRDefault="00000000">
      <w:pPr>
        <w:widowControl/>
        <w:pBdr>
          <w:top w:val="nil"/>
          <w:left w:val="nil"/>
          <w:bottom w:val="nil"/>
          <w:right w:val="nil"/>
          <w:between w:val="nil"/>
        </w:pBdr>
        <w:rPr>
          <w:rFonts w:ascii="Quattrocento Sans" w:eastAsia="Quattrocento Sans" w:hAnsi="Quattrocento Sans" w:cs="Quattrocento Sans"/>
          <w:color w:val="000000"/>
          <w:sz w:val="18"/>
          <w:szCs w:val="18"/>
        </w:rPr>
      </w:pPr>
      <w:r>
        <w:rPr>
          <w:color w:val="000000"/>
          <w:sz w:val="24"/>
          <w:szCs w:val="24"/>
        </w:rPr>
        <w:t> </w:t>
      </w:r>
    </w:p>
    <w:p w14:paraId="1146676F" w14:textId="77777777" w:rsidR="00FD4782" w:rsidRDefault="00000000">
      <w:pPr>
        <w:widowControl/>
        <w:pBdr>
          <w:top w:val="nil"/>
          <w:left w:val="nil"/>
          <w:bottom w:val="nil"/>
          <w:right w:val="nil"/>
          <w:between w:val="nil"/>
        </w:pBdr>
        <w:spacing w:line="276" w:lineRule="auto"/>
        <w:rPr>
          <w:color w:val="000000"/>
          <w:sz w:val="24"/>
          <w:szCs w:val="24"/>
        </w:rPr>
      </w:pPr>
      <w:r>
        <w:rPr>
          <w:color w:val="000000"/>
          <w:sz w:val="24"/>
          <w:szCs w:val="24"/>
        </w:rPr>
        <w:t xml:space="preserve">Asking the right questions to understand what your donors/funders really look for when making charitable contributions will help you position your nonprofit to receive more funding and stability in sustaining your organization. In asking donors/funders the below questions, the real purpose is to find out how they make the decision to give to an organization. </w:t>
      </w:r>
    </w:p>
    <w:p w14:paraId="11466770" w14:textId="77777777" w:rsidR="00FD4782" w:rsidRDefault="00FD4782">
      <w:pPr>
        <w:widowControl/>
        <w:pBdr>
          <w:top w:val="nil"/>
          <w:left w:val="nil"/>
          <w:bottom w:val="nil"/>
          <w:right w:val="nil"/>
          <w:between w:val="nil"/>
        </w:pBdr>
        <w:spacing w:line="276" w:lineRule="auto"/>
        <w:rPr>
          <w:color w:val="000000"/>
          <w:sz w:val="24"/>
          <w:szCs w:val="24"/>
        </w:rPr>
      </w:pPr>
    </w:p>
    <w:p w14:paraId="11466771" w14:textId="77777777" w:rsidR="00FD4782" w:rsidRDefault="00000000">
      <w:pPr>
        <w:widowControl/>
        <w:pBdr>
          <w:top w:val="nil"/>
          <w:left w:val="nil"/>
          <w:bottom w:val="nil"/>
          <w:right w:val="nil"/>
          <w:between w:val="nil"/>
        </w:pBdr>
        <w:spacing w:line="276" w:lineRule="auto"/>
        <w:rPr>
          <w:color w:val="000000"/>
          <w:sz w:val="24"/>
          <w:szCs w:val="24"/>
        </w:rPr>
      </w:pPr>
      <w:r>
        <w:rPr>
          <w:color w:val="000000"/>
          <w:sz w:val="24"/>
          <w:szCs w:val="24"/>
        </w:rPr>
        <w:t>Here are some questions to get you started:  </w:t>
      </w:r>
    </w:p>
    <w:p w14:paraId="11466772" w14:textId="77777777" w:rsidR="00FD4782" w:rsidRDefault="00FD4782">
      <w:pPr>
        <w:widowControl/>
        <w:pBdr>
          <w:top w:val="nil"/>
          <w:left w:val="nil"/>
          <w:bottom w:val="nil"/>
          <w:right w:val="nil"/>
          <w:between w:val="nil"/>
        </w:pBdr>
        <w:spacing w:line="276" w:lineRule="auto"/>
        <w:rPr>
          <w:color w:val="000000"/>
          <w:sz w:val="24"/>
          <w:szCs w:val="24"/>
        </w:rPr>
      </w:pPr>
    </w:p>
    <w:p w14:paraId="11466773"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What inspires your passion, and why?</w:t>
      </w:r>
    </w:p>
    <w:p w14:paraId="11466774"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How do you decide which nonprofit organizations to support?  </w:t>
      </w:r>
    </w:p>
    <w:p w14:paraId="11466775"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To make a big contribution, what would you need to learn or see from a nonprofit?</w:t>
      </w:r>
    </w:p>
    <w:p w14:paraId="11466776"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 xml:space="preserve">What evidence would a charity need to present to you after your donation has been made to ensure that your money was well spent? </w:t>
      </w:r>
    </w:p>
    <w:p w14:paraId="11466777"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What comes to mind first when choosing a charity?</w:t>
      </w:r>
    </w:p>
    <w:p w14:paraId="11466778"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Have you ever chosen to withhold your support from a charity or opted not to invest in it? Why did that happen?  </w:t>
      </w:r>
    </w:p>
    <w:p w14:paraId="11466779"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What did you like best about other charities that you have or are presently supporting</w:t>
      </w:r>
      <w:r>
        <w:rPr>
          <w:sz w:val="24"/>
          <w:szCs w:val="24"/>
        </w:rPr>
        <w:t>?</w:t>
      </w:r>
      <w:r>
        <w:rPr>
          <w:color w:val="000000"/>
          <w:sz w:val="24"/>
          <w:szCs w:val="24"/>
        </w:rPr>
        <w:t xml:space="preserve"> Why is it important to you?  </w:t>
      </w:r>
    </w:p>
    <w:p w14:paraId="1146677A" w14:textId="77777777" w:rsidR="00FD4782" w:rsidRDefault="00000000">
      <w:pPr>
        <w:widowControl/>
        <w:numPr>
          <w:ilvl w:val="0"/>
          <w:numId w:val="1"/>
        </w:numPr>
        <w:pBdr>
          <w:top w:val="nil"/>
          <w:left w:val="nil"/>
          <w:bottom w:val="nil"/>
          <w:right w:val="nil"/>
          <w:between w:val="nil"/>
        </w:pBdr>
        <w:spacing w:line="276" w:lineRule="auto"/>
        <w:rPr>
          <w:color w:val="000000"/>
          <w:sz w:val="24"/>
          <w:szCs w:val="24"/>
        </w:rPr>
      </w:pPr>
      <w:r>
        <w:rPr>
          <w:color w:val="000000"/>
          <w:sz w:val="24"/>
          <w:szCs w:val="24"/>
        </w:rPr>
        <w:t>What about charities that, aside from their aim or cause, left you unimpressed or in which you would be hesitant to donate to? What were you attempting to avoid, and why were they a letdown?</w:t>
      </w:r>
    </w:p>
    <w:p w14:paraId="1146677B" w14:textId="77777777" w:rsidR="00FD4782" w:rsidRDefault="00000000">
      <w:pPr>
        <w:widowControl/>
        <w:pBdr>
          <w:top w:val="nil"/>
          <w:left w:val="nil"/>
          <w:bottom w:val="nil"/>
          <w:right w:val="nil"/>
          <w:between w:val="nil"/>
        </w:pBdr>
        <w:spacing w:line="276" w:lineRule="auto"/>
        <w:rPr>
          <w:color w:val="000000"/>
          <w:sz w:val="24"/>
          <w:szCs w:val="24"/>
        </w:rPr>
      </w:pPr>
      <w:r>
        <w:rPr>
          <w:color w:val="000000"/>
          <w:sz w:val="24"/>
          <w:szCs w:val="24"/>
        </w:rPr>
        <w:t> </w:t>
      </w:r>
    </w:p>
    <w:p w14:paraId="1146677C" w14:textId="77777777" w:rsidR="00FD4782" w:rsidRDefault="00000000">
      <w:pPr>
        <w:widowControl/>
        <w:pBdr>
          <w:top w:val="nil"/>
          <w:left w:val="nil"/>
          <w:bottom w:val="nil"/>
          <w:right w:val="nil"/>
          <w:between w:val="nil"/>
        </w:pBdr>
        <w:spacing w:line="276" w:lineRule="auto"/>
        <w:rPr>
          <w:color w:val="000000"/>
          <w:sz w:val="24"/>
          <w:szCs w:val="24"/>
        </w:rPr>
      </w:pPr>
      <w:r>
        <w:rPr>
          <w:color w:val="000000"/>
          <w:sz w:val="24"/>
          <w:szCs w:val="24"/>
        </w:rPr>
        <w:t>Remember, most larger funders support other nonprofit organizations.  Be extremely diplomatic and thoughtful when asking these questions. </w:t>
      </w:r>
    </w:p>
    <w:p w14:paraId="1146677D" w14:textId="77777777" w:rsidR="00FD4782" w:rsidRDefault="00FD4782"/>
    <w:p w14:paraId="1146677E" w14:textId="1D1C49DF" w:rsidR="00C6575E" w:rsidRDefault="00C6575E">
      <w:r>
        <w:br w:type="page"/>
      </w:r>
    </w:p>
    <w:p w14:paraId="614AB7B7" w14:textId="77777777" w:rsidR="00FD4782" w:rsidRDefault="00FD4782"/>
    <w:p w14:paraId="581EE633" w14:textId="77777777" w:rsidR="00C6575E" w:rsidRDefault="00C6575E">
      <w:pPr>
        <w:widowControl/>
        <w:spacing w:before="200"/>
        <w:jc w:val="center"/>
        <w:rPr>
          <w:sz w:val="40"/>
          <w:szCs w:val="40"/>
        </w:rPr>
      </w:pPr>
      <w:r>
        <w:rPr>
          <w:b/>
          <w:color w:val="000000"/>
          <w:sz w:val="40"/>
          <w:szCs w:val="40"/>
        </w:rPr>
        <w:t>Matrix for Funding Source Planning</w:t>
      </w:r>
    </w:p>
    <w:p w14:paraId="34722338" w14:textId="77777777" w:rsidR="00C6575E" w:rsidRDefault="00C6575E">
      <w:pPr>
        <w:widowControl/>
        <w:rPr>
          <w:sz w:val="24"/>
          <w:szCs w:val="24"/>
        </w:rPr>
      </w:pPr>
    </w:p>
    <w:tbl>
      <w:tblPr>
        <w:tblW w:w="9390" w:type="dxa"/>
        <w:tblInd w:w="-15" w:type="dxa"/>
        <w:tblLayout w:type="fixed"/>
        <w:tblLook w:val="0400" w:firstRow="0" w:lastRow="0" w:firstColumn="0" w:lastColumn="0" w:noHBand="0" w:noVBand="1"/>
      </w:tblPr>
      <w:tblGrid>
        <w:gridCol w:w="2911"/>
        <w:gridCol w:w="1516"/>
        <w:gridCol w:w="1402"/>
        <w:gridCol w:w="3561"/>
      </w:tblGrid>
      <w:tr w:rsidR="00C6575E" w14:paraId="03C938AB" w14:textId="77777777">
        <w:trPr>
          <w:trHeight w:val="877"/>
        </w:trPr>
        <w:tc>
          <w:tcPr>
            <w:tcW w:w="2911" w:type="dxa"/>
            <w:tcBorders>
              <w:top w:val="single" w:sz="4" w:space="0" w:color="000000"/>
              <w:left w:val="single" w:sz="4" w:space="0" w:color="000000"/>
              <w:bottom w:val="single" w:sz="4" w:space="0" w:color="000000"/>
              <w:right w:val="single" w:sz="4" w:space="0" w:color="000000"/>
            </w:tcBorders>
          </w:tcPr>
          <w:p w14:paraId="19BDFC61" w14:textId="77777777" w:rsidR="00C6575E" w:rsidRDefault="00C6575E">
            <w:pPr>
              <w:widowControl/>
              <w:rPr>
                <w:rFonts w:ascii="Times New Roman" w:eastAsia="Times New Roman" w:hAnsi="Times New Roman" w:cs="Times New Roman"/>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2887D155" w14:textId="77777777" w:rsidR="00C6575E" w:rsidRDefault="00C6575E">
            <w:pPr>
              <w:widowControl/>
              <w:jc w:val="center"/>
              <w:rPr>
                <w:rFonts w:ascii="Times New Roman" w:eastAsia="Times New Roman" w:hAnsi="Times New Roman" w:cs="Times New Roman"/>
                <w:sz w:val="24"/>
                <w:szCs w:val="24"/>
              </w:rPr>
            </w:pPr>
            <w:r>
              <w:rPr>
                <w:b/>
                <w:color w:val="000000"/>
                <w:sz w:val="24"/>
                <w:szCs w:val="24"/>
              </w:rPr>
              <w:t>Money Expected</w:t>
            </w:r>
          </w:p>
        </w:tc>
        <w:tc>
          <w:tcPr>
            <w:tcW w:w="1402" w:type="dxa"/>
            <w:tcBorders>
              <w:top w:val="single" w:sz="4" w:space="0" w:color="000000"/>
              <w:left w:val="single" w:sz="4" w:space="0" w:color="000000"/>
              <w:bottom w:val="single" w:sz="4" w:space="0" w:color="000000"/>
              <w:right w:val="single" w:sz="4" w:space="0" w:color="000000"/>
            </w:tcBorders>
          </w:tcPr>
          <w:p w14:paraId="7D767747" w14:textId="77777777" w:rsidR="00C6575E" w:rsidRDefault="00C6575E">
            <w:pPr>
              <w:widowControl/>
              <w:jc w:val="center"/>
              <w:rPr>
                <w:rFonts w:ascii="Times New Roman" w:eastAsia="Times New Roman" w:hAnsi="Times New Roman" w:cs="Times New Roman"/>
                <w:sz w:val="24"/>
                <w:szCs w:val="24"/>
              </w:rPr>
            </w:pPr>
            <w:r>
              <w:rPr>
                <w:i/>
                <w:color w:val="000000"/>
                <w:sz w:val="24"/>
                <w:szCs w:val="24"/>
              </w:rPr>
              <w:t>% of Probability</w:t>
            </w:r>
          </w:p>
          <w:p w14:paraId="44CAD0FC" w14:textId="77777777" w:rsidR="00C6575E" w:rsidRDefault="00C6575E">
            <w:pPr>
              <w:widowControl/>
              <w:jc w:val="center"/>
              <w:rPr>
                <w:rFonts w:ascii="Times New Roman" w:eastAsia="Times New Roman" w:hAnsi="Times New Roman" w:cs="Times New Roman"/>
                <w:sz w:val="24"/>
                <w:szCs w:val="24"/>
              </w:rPr>
            </w:pPr>
            <w:r>
              <w:rPr>
                <w:i/>
                <w:color w:val="000000"/>
                <w:sz w:val="24"/>
                <w:szCs w:val="24"/>
              </w:rPr>
              <w:t>(i.e., 50%)</w:t>
            </w:r>
          </w:p>
        </w:tc>
        <w:tc>
          <w:tcPr>
            <w:tcW w:w="3561" w:type="dxa"/>
            <w:tcBorders>
              <w:top w:val="single" w:sz="4" w:space="0" w:color="000000"/>
              <w:left w:val="single" w:sz="4" w:space="0" w:color="000000"/>
              <w:bottom w:val="single" w:sz="4" w:space="0" w:color="000000"/>
              <w:right w:val="single" w:sz="4" w:space="0" w:color="000000"/>
            </w:tcBorders>
          </w:tcPr>
          <w:p w14:paraId="33C0267E" w14:textId="77777777" w:rsidR="00C6575E" w:rsidRDefault="00C6575E">
            <w:pPr>
              <w:widowControl/>
              <w:jc w:val="center"/>
              <w:rPr>
                <w:rFonts w:ascii="Times New Roman" w:eastAsia="Times New Roman" w:hAnsi="Times New Roman" w:cs="Times New Roman"/>
                <w:sz w:val="24"/>
                <w:szCs w:val="24"/>
              </w:rPr>
            </w:pPr>
            <w:r>
              <w:rPr>
                <w:i/>
                <w:color w:val="000000"/>
                <w:sz w:val="24"/>
                <w:szCs w:val="24"/>
              </w:rPr>
              <w:t>Amount used for budget</w:t>
            </w:r>
          </w:p>
          <w:p w14:paraId="6D918C88" w14:textId="77777777" w:rsidR="00C6575E" w:rsidRDefault="00C6575E">
            <w:pPr>
              <w:widowControl/>
              <w:jc w:val="center"/>
              <w:rPr>
                <w:rFonts w:ascii="Times New Roman" w:eastAsia="Times New Roman" w:hAnsi="Times New Roman" w:cs="Times New Roman"/>
                <w:sz w:val="24"/>
                <w:szCs w:val="24"/>
              </w:rPr>
            </w:pPr>
            <w:r>
              <w:rPr>
                <w:i/>
                <w:color w:val="000000"/>
                <w:sz w:val="24"/>
                <w:szCs w:val="24"/>
              </w:rPr>
              <w:t>(i.e., % of probability divided by money expected)</w:t>
            </w:r>
          </w:p>
        </w:tc>
      </w:tr>
      <w:tr w:rsidR="00C6575E" w14:paraId="003705D8" w14:textId="77777777">
        <w:trPr>
          <w:trHeight w:val="489"/>
        </w:trPr>
        <w:tc>
          <w:tcPr>
            <w:tcW w:w="2911" w:type="dxa"/>
            <w:tcBorders>
              <w:top w:val="single" w:sz="4" w:space="0" w:color="000000"/>
              <w:left w:val="single" w:sz="4" w:space="0" w:color="000000"/>
              <w:bottom w:val="single" w:sz="4" w:space="0" w:color="000000"/>
              <w:right w:val="single" w:sz="4" w:space="0" w:color="000000"/>
            </w:tcBorders>
          </w:tcPr>
          <w:p w14:paraId="598FA3F4" w14:textId="77777777" w:rsidR="00C6575E" w:rsidRDefault="00C6575E">
            <w:pPr>
              <w:widowControl/>
              <w:spacing w:line="480" w:lineRule="auto"/>
              <w:ind w:left="107"/>
              <w:rPr>
                <w:rFonts w:ascii="Times New Roman" w:eastAsia="Times New Roman" w:hAnsi="Times New Roman" w:cs="Times New Roman"/>
                <w:sz w:val="24"/>
                <w:szCs w:val="24"/>
              </w:rPr>
            </w:pPr>
            <w:r>
              <w:rPr>
                <w:b/>
                <w:color w:val="000000"/>
                <w:sz w:val="40"/>
                <w:szCs w:val="40"/>
              </w:rPr>
              <w:t>Example</w:t>
            </w:r>
          </w:p>
        </w:tc>
        <w:tc>
          <w:tcPr>
            <w:tcW w:w="1516" w:type="dxa"/>
            <w:tcBorders>
              <w:top w:val="single" w:sz="4" w:space="0" w:color="000000"/>
              <w:left w:val="single" w:sz="4" w:space="0" w:color="000000"/>
              <w:bottom w:val="single" w:sz="4" w:space="0" w:color="000000"/>
              <w:right w:val="single" w:sz="4" w:space="0" w:color="000000"/>
            </w:tcBorders>
          </w:tcPr>
          <w:p w14:paraId="7691AB71" w14:textId="77777777" w:rsidR="00C6575E" w:rsidRDefault="00C6575E">
            <w:pPr>
              <w:widowControl/>
              <w:spacing w:line="480" w:lineRule="auto"/>
              <w:ind w:left="107"/>
              <w:rPr>
                <w:rFonts w:ascii="Times New Roman" w:eastAsia="Times New Roman" w:hAnsi="Times New Roman" w:cs="Times New Roman"/>
                <w:sz w:val="24"/>
                <w:szCs w:val="24"/>
              </w:rPr>
            </w:pPr>
            <w:r>
              <w:rPr>
                <w:b/>
                <w:color w:val="000000"/>
                <w:sz w:val="40"/>
                <w:szCs w:val="40"/>
              </w:rPr>
              <w:t>$1000</w:t>
            </w:r>
          </w:p>
        </w:tc>
        <w:tc>
          <w:tcPr>
            <w:tcW w:w="1402" w:type="dxa"/>
            <w:tcBorders>
              <w:top w:val="single" w:sz="4" w:space="0" w:color="000000"/>
              <w:left w:val="single" w:sz="4" w:space="0" w:color="000000"/>
              <w:bottom w:val="single" w:sz="4" w:space="0" w:color="000000"/>
              <w:right w:val="single" w:sz="4" w:space="0" w:color="000000"/>
            </w:tcBorders>
          </w:tcPr>
          <w:p w14:paraId="4D6B0C28" w14:textId="77777777" w:rsidR="00C6575E" w:rsidRDefault="00C6575E">
            <w:pPr>
              <w:widowControl/>
              <w:spacing w:line="480" w:lineRule="auto"/>
              <w:ind w:left="107"/>
              <w:rPr>
                <w:rFonts w:ascii="Times New Roman" w:eastAsia="Times New Roman" w:hAnsi="Times New Roman" w:cs="Times New Roman"/>
                <w:sz w:val="24"/>
                <w:szCs w:val="24"/>
              </w:rPr>
            </w:pPr>
            <w:r>
              <w:rPr>
                <w:b/>
                <w:color w:val="000000"/>
                <w:sz w:val="40"/>
                <w:szCs w:val="40"/>
              </w:rPr>
              <w:t>50%</w:t>
            </w:r>
          </w:p>
        </w:tc>
        <w:tc>
          <w:tcPr>
            <w:tcW w:w="3561" w:type="dxa"/>
            <w:tcBorders>
              <w:top w:val="single" w:sz="4" w:space="0" w:color="000000"/>
              <w:left w:val="single" w:sz="4" w:space="0" w:color="000000"/>
              <w:bottom w:val="single" w:sz="4" w:space="0" w:color="000000"/>
              <w:right w:val="single" w:sz="4" w:space="0" w:color="000000"/>
            </w:tcBorders>
          </w:tcPr>
          <w:p w14:paraId="1EBE28FC" w14:textId="77777777" w:rsidR="00C6575E" w:rsidRDefault="00C6575E">
            <w:pPr>
              <w:widowControl/>
              <w:spacing w:line="480" w:lineRule="auto"/>
              <w:ind w:left="107"/>
              <w:rPr>
                <w:rFonts w:ascii="Times New Roman" w:eastAsia="Times New Roman" w:hAnsi="Times New Roman" w:cs="Times New Roman"/>
                <w:sz w:val="24"/>
                <w:szCs w:val="24"/>
              </w:rPr>
            </w:pPr>
            <w:r>
              <w:rPr>
                <w:b/>
                <w:color w:val="000000"/>
                <w:sz w:val="40"/>
                <w:szCs w:val="40"/>
              </w:rPr>
              <w:t>$500</w:t>
            </w:r>
          </w:p>
        </w:tc>
      </w:tr>
      <w:tr w:rsidR="00C6575E" w14:paraId="40CBA934" w14:textId="77777777">
        <w:trPr>
          <w:trHeight w:val="721"/>
        </w:trPr>
        <w:tc>
          <w:tcPr>
            <w:tcW w:w="2911" w:type="dxa"/>
            <w:tcBorders>
              <w:top w:val="single" w:sz="4" w:space="0" w:color="000000"/>
              <w:left w:val="single" w:sz="4" w:space="0" w:color="000000"/>
              <w:bottom w:val="single" w:sz="4" w:space="0" w:color="000000"/>
              <w:right w:val="single" w:sz="4" w:space="0" w:color="000000"/>
            </w:tcBorders>
            <w:vAlign w:val="center"/>
          </w:tcPr>
          <w:p w14:paraId="59E7EF15" w14:textId="77777777" w:rsidR="00C6575E" w:rsidRDefault="00C6575E">
            <w:pPr>
              <w:widowControl/>
              <w:spacing w:line="480" w:lineRule="auto"/>
              <w:ind w:left="107"/>
              <w:rPr>
                <w:rFonts w:ascii="Times New Roman" w:eastAsia="Times New Roman" w:hAnsi="Times New Roman" w:cs="Times New Roman"/>
                <w:sz w:val="24"/>
                <w:szCs w:val="24"/>
              </w:rPr>
            </w:pPr>
            <w:r>
              <w:rPr>
                <w:b/>
                <w:color w:val="000000"/>
                <w:sz w:val="40"/>
                <w:szCs w:val="40"/>
              </w:rPr>
              <w:t>Individuals</w:t>
            </w:r>
          </w:p>
        </w:tc>
        <w:tc>
          <w:tcPr>
            <w:tcW w:w="1516" w:type="dxa"/>
            <w:tcBorders>
              <w:top w:val="single" w:sz="4" w:space="0" w:color="000000"/>
              <w:left w:val="single" w:sz="4" w:space="0" w:color="000000"/>
              <w:bottom w:val="single" w:sz="4" w:space="0" w:color="000000"/>
              <w:right w:val="single" w:sz="4" w:space="0" w:color="000000"/>
            </w:tcBorders>
          </w:tcPr>
          <w:p w14:paraId="31CBDAA3"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748F778D"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3EEA6258" w14:textId="77777777" w:rsidR="00C6575E" w:rsidRDefault="00C6575E">
            <w:pPr>
              <w:widowControl/>
              <w:rPr>
                <w:rFonts w:ascii="Times New Roman" w:eastAsia="Times New Roman" w:hAnsi="Times New Roman" w:cs="Times New Roman"/>
                <w:sz w:val="24"/>
                <w:szCs w:val="24"/>
              </w:rPr>
            </w:pPr>
          </w:p>
        </w:tc>
      </w:tr>
      <w:tr w:rsidR="00C6575E" w14:paraId="28A370E8"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6027048F"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Memberships</w:t>
            </w:r>
          </w:p>
        </w:tc>
        <w:tc>
          <w:tcPr>
            <w:tcW w:w="1516" w:type="dxa"/>
            <w:tcBorders>
              <w:top w:val="single" w:sz="4" w:space="0" w:color="000000"/>
              <w:left w:val="single" w:sz="4" w:space="0" w:color="000000"/>
              <w:bottom w:val="single" w:sz="4" w:space="0" w:color="000000"/>
              <w:right w:val="single" w:sz="4" w:space="0" w:color="000000"/>
            </w:tcBorders>
          </w:tcPr>
          <w:p w14:paraId="53E6C587"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5734B53E"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1C19E644" w14:textId="77777777" w:rsidR="00C6575E" w:rsidRDefault="00C6575E">
            <w:pPr>
              <w:widowControl/>
              <w:rPr>
                <w:rFonts w:ascii="Times New Roman" w:eastAsia="Times New Roman" w:hAnsi="Times New Roman" w:cs="Times New Roman"/>
                <w:sz w:val="24"/>
                <w:szCs w:val="24"/>
              </w:rPr>
            </w:pPr>
          </w:p>
        </w:tc>
      </w:tr>
      <w:tr w:rsidR="00C6575E" w14:paraId="7F00002D"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212F4295"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Direct mail campaign</w:t>
            </w:r>
          </w:p>
        </w:tc>
        <w:tc>
          <w:tcPr>
            <w:tcW w:w="1516" w:type="dxa"/>
            <w:tcBorders>
              <w:top w:val="single" w:sz="4" w:space="0" w:color="000000"/>
              <w:left w:val="single" w:sz="4" w:space="0" w:color="000000"/>
              <w:bottom w:val="single" w:sz="4" w:space="0" w:color="000000"/>
              <w:right w:val="single" w:sz="4" w:space="0" w:color="000000"/>
            </w:tcBorders>
          </w:tcPr>
          <w:p w14:paraId="2D1A20DA"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5E6B130D"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4CC6BAFB" w14:textId="77777777" w:rsidR="00C6575E" w:rsidRDefault="00C6575E">
            <w:pPr>
              <w:widowControl/>
              <w:rPr>
                <w:rFonts w:ascii="Times New Roman" w:eastAsia="Times New Roman" w:hAnsi="Times New Roman" w:cs="Times New Roman"/>
                <w:sz w:val="24"/>
                <w:szCs w:val="24"/>
              </w:rPr>
            </w:pPr>
          </w:p>
        </w:tc>
      </w:tr>
      <w:tr w:rsidR="00C6575E" w14:paraId="3FF5E09A" w14:textId="77777777">
        <w:trPr>
          <w:trHeight w:val="561"/>
        </w:trPr>
        <w:tc>
          <w:tcPr>
            <w:tcW w:w="2911" w:type="dxa"/>
            <w:tcBorders>
              <w:top w:val="single" w:sz="4" w:space="0" w:color="000000"/>
              <w:left w:val="single" w:sz="4" w:space="0" w:color="000000"/>
              <w:bottom w:val="single" w:sz="4" w:space="0" w:color="000000"/>
              <w:right w:val="single" w:sz="4" w:space="0" w:color="000000"/>
            </w:tcBorders>
            <w:vAlign w:val="center"/>
          </w:tcPr>
          <w:p w14:paraId="3E13CC1D"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Events</w:t>
            </w:r>
          </w:p>
        </w:tc>
        <w:tc>
          <w:tcPr>
            <w:tcW w:w="1516" w:type="dxa"/>
            <w:tcBorders>
              <w:top w:val="single" w:sz="4" w:space="0" w:color="000000"/>
              <w:left w:val="single" w:sz="4" w:space="0" w:color="000000"/>
              <w:bottom w:val="single" w:sz="4" w:space="0" w:color="000000"/>
              <w:right w:val="single" w:sz="4" w:space="0" w:color="000000"/>
            </w:tcBorders>
          </w:tcPr>
          <w:p w14:paraId="188A417D"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0AFF20CB"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7899D10D" w14:textId="77777777" w:rsidR="00C6575E" w:rsidRDefault="00C6575E">
            <w:pPr>
              <w:widowControl/>
              <w:rPr>
                <w:rFonts w:ascii="Times New Roman" w:eastAsia="Times New Roman" w:hAnsi="Times New Roman" w:cs="Times New Roman"/>
                <w:sz w:val="24"/>
                <w:szCs w:val="24"/>
              </w:rPr>
            </w:pPr>
          </w:p>
        </w:tc>
      </w:tr>
      <w:tr w:rsidR="00C6575E" w14:paraId="101CA993"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56B6379B" w14:textId="77777777" w:rsidR="00C6575E" w:rsidRDefault="00C6575E">
            <w:pPr>
              <w:widowControl/>
              <w:spacing w:before="131"/>
              <w:ind w:left="827"/>
              <w:rPr>
                <w:rFonts w:ascii="Times New Roman" w:eastAsia="Times New Roman" w:hAnsi="Times New Roman" w:cs="Times New Roman"/>
                <w:sz w:val="24"/>
                <w:szCs w:val="24"/>
              </w:rPr>
            </w:pPr>
            <w:r>
              <w:rPr>
                <w:color w:val="000000"/>
                <w:sz w:val="24"/>
                <w:szCs w:val="24"/>
              </w:rPr>
              <w:t>Cultivating major donors</w:t>
            </w:r>
          </w:p>
        </w:tc>
        <w:tc>
          <w:tcPr>
            <w:tcW w:w="1516" w:type="dxa"/>
            <w:tcBorders>
              <w:top w:val="single" w:sz="4" w:space="0" w:color="000000"/>
              <w:left w:val="single" w:sz="4" w:space="0" w:color="000000"/>
              <w:bottom w:val="single" w:sz="4" w:space="0" w:color="000000"/>
              <w:right w:val="single" w:sz="4" w:space="0" w:color="000000"/>
            </w:tcBorders>
          </w:tcPr>
          <w:p w14:paraId="27800FF9"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76F1950D"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2CF00C82" w14:textId="77777777" w:rsidR="00C6575E" w:rsidRDefault="00C6575E">
            <w:pPr>
              <w:widowControl/>
              <w:rPr>
                <w:rFonts w:ascii="Times New Roman" w:eastAsia="Times New Roman" w:hAnsi="Times New Roman" w:cs="Times New Roman"/>
                <w:sz w:val="24"/>
                <w:szCs w:val="24"/>
              </w:rPr>
            </w:pPr>
          </w:p>
        </w:tc>
      </w:tr>
      <w:tr w:rsidR="00C6575E" w14:paraId="3C903B19"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36A237C8"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 xml:space="preserve">Planned </w:t>
            </w:r>
            <w:proofErr w:type="gramStart"/>
            <w:r>
              <w:rPr>
                <w:color w:val="000000"/>
                <w:sz w:val="24"/>
                <w:szCs w:val="24"/>
              </w:rPr>
              <w:t>giving</w:t>
            </w:r>
            <w:proofErr w:type="gramEnd"/>
          </w:p>
        </w:tc>
        <w:tc>
          <w:tcPr>
            <w:tcW w:w="1516" w:type="dxa"/>
            <w:tcBorders>
              <w:top w:val="single" w:sz="4" w:space="0" w:color="000000"/>
              <w:left w:val="single" w:sz="4" w:space="0" w:color="000000"/>
              <w:bottom w:val="single" w:sz="4" w:space="0" w:color="000000"/>
              <w:right w:val="single" w:sz="4" w:space="0" w:color="000000"/>
            </w:tcBorders>
          </w:tcPr>
          <w:p w14:paraId="0842C329"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0445A4A9"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7ECA93AC" w14:textId="77777777" w:rsidR="00C6575E" w:rsidRDefault="00C6575E">
            <w:pPr>
              <w:widowControl/>
              <w:rPr>
                <w:rFonts w:ascii="Times New Roman" w:eastAsia="Times New Roman" w:hAnsi="Times New Roman" w:cs="Times New Roman"/>
                <w:sz w:val="24"/>
                <w:szCs w:val="24"/>
              </w:rPr>
            </w:pPr>
          </w:p>
        </w:tc>
      </w:tr>
      <w:tr w:rsidR="00C6575E" w14:paraId="3AC8D7CE"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0438139D"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Volunteer opportunities</w:t>
            </w:r>
          </w:p>
        </w:tc>
        <w:tc>
          <w:tcPr>
            <w:tcW w:w="1516" w:type="dxa"/>
            <w:tcBorders>
              <w:top w:val="single" w:sz="4" w:space="0" w:color="000000"/>
              <w:left w:val="single" w:sz="4" w:space="0" w:color="000000"/>
              <w:bottom w:val="single" w:sz="4" w:space="0" w:color="000000"/>
              <w:right w:val="single" w:sz="4" w:space="0" w:color="000000"/>
            </w:tcBorders>
          </w:tcPr>
          <w:p w14:paraId="7655263A"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3BA8881D"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4B7AA2EA" w14:textId="77777777" w:rsidR="00C6575E" w:rsidRDefault="00C6575E">
            <w:pPr>
              <w:widowControl/>
              <w:rPr>
                <w:rFonts w:ascii="Times New Roman" w:eastAsia="Times New Roman" w:hAnsi="Times New Roman" w:cs="Times New Roman"/>
                <w:sz w:val="24"/>
                <w:szCs w:val="24"/>
              </w:rPr>
            </w:pPr>
          </w:p>
        </w:tc>
      </w:tr>
      <w:tr w:rsidR="00C6575E" w14:paraId="2B57AD3C" w14:textId="77777777">
        <w:trPr>
          <w:trHeight w:val="561"/>
        </w:trPr>
        <w:tc>
          <w:tcPr>
            <w:tcW w:w="2911" w:type="dxa"/>
            <w:tcBorders>
              <w:top w:val="single" w:sz="4" w:space="0" w:color="000000"/>
              <w:left w:val="single" w:sz="4" w:space="0" w:color="000000"/>
              <w:bottom w:val="single" w:sz="4" w:space="0" w:color="000000"/>
              <w:right w:val="single" w:sz="4" w:space="0" w:color="000000"/>
            </w:tcBorders>
            <w:vAlign w:val="center"/>
          </w:tcPr>
          <w:p w14:paraId="460BC9C9"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Board all gives</w:t>
            </w:r>
          </w:p>
        </w:tc>
        <w:tc>
          <w:tcPr>
            <w:tcW w:w="1516" w:type="dxa"/>
            <w:tcBorders>
              <w:top w:val="single" w:sz="4" w:space="0" w:color="000000"/>
              <w:left w:val="single" w:sz="4" w:space="0" w:color="000000"/>
              <w:bottom w:val="single" w:sz="4" w:space="0" w:color="000000"/>
              <w:right w:val="single" w:sz="4" w:space="0" w:color="000000"/>
            </w:tcBorders>
          </w:tcPr>
          <w:p w14:paraId="4D48F697"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0328DF24"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52052B37" w14:textId="77777777" w:rsidR="00C6575E" w:rsidRDefault="00C6575E">
            <w:pPr>
              <w:widowControl/>
              <w:rPr>
                <w:rFonts w:ascii="Times New Roman" w:eastAsia="Times New Roman" w:hAnsi="Times New Roman" w:cs="Times New Roman"/>
                <w:sz w:val="24"/>
                <w:szCs w:val="24"/>
              </w:rPr>
            </w:pPr>
          </w:p>
        </w:tc>
      </w:tr>
      <w:tr w:rsidR="00C6575E" w14:paraId="3C4F4B24"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5D9D8F84" w14:textId="77777777" w:rsidR="00C6575E" w:rsidRDefault="00C6575E">
            <w:pPr>
              <w:widowControl/>
              <w:spacing w:before="131"/>
              <w:ind w:left="827"/>
              <w:rPr>
                <w:rFonts w:ascii="Times New Roman" w:eastAsia="Times New Roman" w:hAnsi="Times New Roman" w:cs="Times New Roman"/>
                <w:sz w:val="24"/>
                <w:szCs w:val="24"/>
              </w:rPr>
            </w:pPr>
            <w:r>
              <w:rPr>
                <w:color w:val="000000"/>
                <w:sz w:val="24"/>
                <w:szCs w:val="24"/>
              </w:rPr>
              <w:t xml:space="preserve">Other: </w:t>
            </w:r>
            <w:r>
              <w:rPr>
                <w:color w:val="000000"/>
                <w:sz w:val="24"/>
                <w:szCs w:val="24"/>
                <w:u w:val="single"/>
              </w:rPr>
              <w:t xml:space="preserve"> </w:t>
            </w:r>
          </w:p>
        </w:tc>
        <w:tc>
          <w:tcPr>
            <w:tcW w:w="1516" w:type="dxa"/>
            <w:tcBorders>
              <w:top w:val="single" w:sz="4" w:space="0" w:color="000000"/>
              <w:left w:val="single" w:sz="4" w:space="0" w:color="000000"/>
              <w:bottom w:val="single" w:sz="4" w:space="0" w:color="000000"/>
              <w:right w:val="single" w:sz="4" w:space="0" w:color="000000"/>
            </w:tcBorders>
          </w:tcPr>
          <w:p w14:paraId="0097A80E"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5516C02E"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64D78D29" w14:textId="77777777" w:rsidR="00C6575E" w:rsidRDefault="00C6575E">
            <w:pPr>
              <w:widowControl/>
              <w:rPr>
                <w:rFonts w:ascii="Times New Roman" w:eastAsia="Times New Roman" w:hAnsi="Times New Roman" w:cs="Times New Roman"/>
                <w:sz w:val="24"/>
                <w:szCs w:val="24"/>
              </w:rPr>
            </w:pPr>
          </w:p>
        </w:tc>
      </w:tr>
      <w:tr w:rsidR="00C6575E" w14:paraId="3CE12EC4" w14:textId="77777777">
        <w:trPr>
          <w:trHeight w:val="558"/>
        </w:trPr>
        <w:tc>
          <w:tcPr>
            <w:tcW w:w="2911" w:type="dxa"/>
            <w:tcBorders>
              <w:top w:val="single" w:sz="4" w:space="0" w:color="000000"/>
              <w:left w:val="single" w:sz="4" w:space="0" w:color="000000"/>
              <w:bottom w:val="single" w:sz="4" w:space="0" w:color="000000"/>
              <w:right w:val="single" w:sz="4" w:space="0" w:color="000000"/>
            </w:tcBorders>
            <w:vAlign w:val="center"/>
          </w:tcPr>
          <w:p w14:paraId="49027779"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Other:</w:t>
            </w:r>
          </w:p>
        </w:tc>
        <w:tc>
          <w:tcPr>
            <w:tcW w:w="1516" w:type="dxa"/>
            <w:tcBorders>
              <w:top w:val="single" w:sz="4" w:space="0" w:color="000000"/>
              <w:left w:val="single" w:sz="4" w:space="0" w:color="000000"/>
              <w:bottom w:val="single" w:sz="4" w:space="0" w:color="000000"/>
              <w:right w:val="single" w:sz="4" w:space="0" w:color="000000"/>
            </w:tcBorders>
          </w:tcPr>
          <w:p w14:paraId="7EAE3D29" w14:textId="77777777" w:rsidR="00C6575E" w:rsidRDefault="00C6575E">
            <w:pPr>
              <w:widowControl/>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Pr>
          <w:p w14:paraId="7D6D56C9" w14:textId="77777777" w:rsidR="00C6575E" w:rsidRDefault="00C6575E">
            <w:pPr>
              <w:widowControl/>
              <w:rPr>
                <w:rFonts w:ascii="Times New Roman" w:eastAsia="Times New Roman" w:hAnsi="Times New Roman" w:cs="Times New Roman"/>
                <w:sz w:val="24"/>
                <w:szCs w:val="24"/>
              </w:rPr>
            </w:pPr>
          </w:p>
        </w:tc>
        <w:tc>
          <w:tcPr>
            <w:tcW w:w="3561" w:type="dxa"/>
            <w:tcBorders>
              <w:top w:val="single" w:sz="4" w:space="0" w:color="000000"/>
              <w:left w:val="single" w:sz="4" w:space="0" w:color="000000"/>
              <w:bottom w:val="single" w:sz="4" w:space="0" w:color="000000"/>
              <w:right w:val="single" w:sz="4" w:space="0" w:color="000000"/>
            </w:tcBorders>
          </w:tcPr>
          <w:p w14:paraId="66A757D3" w14:textId="77777777" w:rsidR="00C6575E" w:rsidRDefault="00C6575E">
            <w:pPr>
              <w:widowControl/>
              <w:rPr>
                <w:rFonts w:ascii="Times New Roman" w:eastAsia="Times New Roman" w:hAnsi="Times New Roman" w:cs="Times New Roman"/>
                <w:sz w:val="24"/>
                <w:szCs w:val="24"/>
              </w:rPr>
            </w:pPr>
          </w:p>
        </w:tc>
      </w:tr>
    </w:tbl>
    <w:p w14:paraId="25CBEB5F" w14:textId="77777777" w:rsidR="00C6575E" w:rsidRDefault="00C6575E">
      <w:pPr>
        <w:widowControl/>
        <w:rPr>
          <w:color w:val="000000"/>
          <w:sz w:val="24"/>
          <w:szCs w:val="24"/>
        </w:rPr>
      </w:pPr>
    </w:p>
    <w:p w14:paraId="1B117102" w14:textId="77777777" w:rsidR="00C6575E" w:rsidRDefault="00C6575E">
      <w:pPr>
        <w:rPr>
          <w:color w:val="000000"/>
          <w:sz w:val="24"/>
          <w:szCs w:val="24"/>
        </w:rPr>
      </w:pPr>
      <w:r>
        <w:br w:type="page"/>
      </w:r>
    </w:p>
    <w:p w14:paraId="072916DF" w14:textId="77777777" w:rsidR="00C6575E" w:rsidRDefault="00C6575E">
      <w:pPr>
        <w:widowControl/>
        <w:rPr>
          <w:color w:val="000000"/>
          <w:sz w:val="24"/>
          <w:szCs w:val="24"/>
        </w:rPr>
      </w:pPr>
      <w:r>
        <w:rPr>
          <w:sz w:val="24"/>
          <w:szCs w:val="24"/>
        </w:rPr>
        <w:lastRenderedPageBreak/>
        <w:br/>
      </w:r>
    </w:p>
    <w:tbl>
      <w:tblPr>
        <w:tblW w:w="9375" w:type="dxa"/>
        <w:tblInd w:w="-15" w:type="dxa"/>
        <w:tblLayout w:type="fixed"/>
        <w:tblLook w:val="0400" w:firstRow="0" w:lastRow="0" w:firstColumn="0" w:lastColumn="0" w:noHBand="0" w:noVBand="1"/>
      </w:tblPr>
      <w:tblGrid>
        <w:gridCol w:w="2895"/>
        <w:gridCol w:w="1522"/>
        <w:gridCol w:w="1448"/>
        <w:gridCol w:w="3510"/>
      </w:tblGrid>
      <w:tr w:rsidR="00C6575E" w14:paraId="079B87C7" w14:textId="77777777">
        <w:trPr>
          <w:trHeight w:val="877"/>
        </w:trPr>
        <w:tc>
          <w:tcPr>
            <w:tcW w:w="9375" w:type="dxa"/>
            <w:gridSpan w:val="4"/>
            <w:tcBorders>
              <w:top w:val="single" w:sz="4" w:space="0" w:color="000000"/>
              <w:left w:val="single" w:sz="4" w:space="0" w:color="000000"/>
              <w:bottom w:val="single" w:sz="4" w:space="0" w:color="000000"/>
              <w:right w:val="single" w:sz="4" w:space="0" w:color="000000"/>
            </w:tcBorders>
          </w:tcPr>
          <w:p w14:paraId="4E5F24E1" w14:textId="77777777" w:rsidR="00C6575E" w:rsidRDefault="00C6575E">
            <w:pPr>
              <w:widowControl/>
              <w:rPr>
                <w:rFonts w:ascii="Times New Roman" w:eastAsia="Times New Roman" w:hAnsi="Times New Roman" w:cs="Times New Roman"/>
                <w:sz w:val="24"/>
                <w:szCs w:val="24"/>
              </w:rPr>
            </w:pPr>
          </w:p>
          <w:p w14:paraId="3316AA99" w14:textId="77777777" w:rsidR="00C6575E" w:rsidRDefault="00C6575E">
            <w:pPr>
              <w:widowControl/>
              <w:jc w:val="center"/>
              <w:rPr>
                <w:rFonts w:ascii="Times New Roman" w:eastAsia="Times New Roman" w:hAnsi="Times New Roman" w:cs="Times New Roman"/>
                <w:sz w:val="24"/>
                <w:szCs w:val="24"/>
              </w:rPr>
            </w:pPr>
            <w:r>
              <w:rPr>
                <w:b/>
                <w:color w:val="000000"/>
                <w:sz w:val="40"/>
                <w:szCs w:val="40"/>
              </w:rPr>
              <w:t>Foundations</w:t>
            </w:r>
          </w:p>
        </w:tc>
      </w:tr>
      <w:tr w:rsidR="00C6575E" w14:paraId="2A2A27F1"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74B488C0"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Large/National Foundations</w:t>
            </w:r>
          </w:p>
        </w:tc>
        <w:tc>
          <w:tcPr>
            <w:tcW w:w="1522" w:type="dxa"/>
            <w:tcBorders>
              <w:top w:val="single" w:sz="4" w:space="0" w:color="000000"/>
              <w:left w:val="single" w:sz="4" w:space="0" w:color="000000"/>
              <w:bottom w:val="single" w:sz="4" w:space="0" w:color="000000"/>
              <w:right w:val="single" w:sz="4" w:space="0" w:color="000000"/>
            </w:tcBorders>
          </w:tcPr>
          <w:p w14:paraId="4CEF1513"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0B086654"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5C4A519F" w14:textId="77777777" w:rsidR="00C6575E" w:rsidRDefault="00C6575E">
            <w:pPr>
              <w:widowControl/>
              <w:rPr>
                <w:rFonts w:ascii="Times New Roman" w:eastAsia="Times New Roman" w:hAnsi="Times New Roman" w:cs="Times New Roman"/>
                <w:sz w:val="24"/>
                <w:szCs w:val="24"/>
              </w:rPr>
            </w:pPr>
          </w:p>
        </w:tc>
      </w:tr>
      <w:tr w:rsidR="00C6575E" w14:paraId="57A632FF"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2E4B0099"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Regional Foundations</w:t>
            </w:r>
          </w:p>
        </w:tc>
        <w:tc>
          <w:tcPr>
            <w:tcW w:w="1522" w:type="dxa"/>
            <w:tcBorders>
              <w:top w:val="single" w:sz="4" w:space="0" w:color="000000"/>
              <w:left w:val="single" w:sz="4" w:space="0" w:color="000000"/>
              <w:bottom w:val="single" w:sz="4" w:space="0" w:color="000000"/>
              <w:right w:val="single" w:sz="4" w:space="0" w:color="000000"/>
            </w:tcBorders>
          </w:tcPr>
          <w:p w14:paraId="0E62C254"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7DC5D4B2"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97DBC1B" w14:textId="77777777" w:rsidR="00C6575E" w:rsidRDefault="00C6575E">
            <w:pPr>
              <w:widowControl/>
              <w:rPr>
                <w:rFonts w:ascii="Times New Roman" w:eastAsia="Times New Roman" w:hAnsi="Times New Roman" w:cs="Times New Roman"/>
                <w:sz w:val="24"/>
                <w:szCs w:val="24"/>
              </w:rPr>
            </w:pPr>
          </w:p>
        </w:tc>
      </w:tr>
      <w:tr w:rsidR="00C6575E" w14:paraId="0AB28801" w14:textId="77777777">
        <w:trPr>
          <w:trHeight w:val="561"/>
        </w:trPr>
        <w:tc>
          <w:tcPr>
            <w:tcW w:w="2895" w:type="dxa"/>
            <w:tcBorders>
              <w:top w:val="single" w:sz="4" w:space="0" w:color="000000"/>
              <w:left w:val="single" w:sz="4" w:space="0" w:color="000000"/>
              <w:bottom w:val="single" w:sz="4" w:space="0" w:color="000000"/>
              <w:right w:val="single" w:sz="4" w:space="0" w:color="000000"/>
            </w:tcBorders>
            <w:vAlign w:val="center"/>
          </w:tcPr>
          <w:p w14:paraId="1DFF3CA7"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Family and community foundations</w:t>
            </w:r>
          </w:p>
        </w:tc>
        <w:tc>
          <w:tcPr>
            <w:tcW w:w="1522" w:type="dxa"/>
            <w:tcBorders>
              <w:top w:val="single" w:sz="4" w:space="0" w:color="000000"/>
              <w:left w:val="single" w:sz="4" w:space="0" w:color="000000"/>
              <w:bottom w:val="single" w:sz="4" w:space="0" w:color="000000"/>
              <w:right w:val="single" w:sz="4" w:space="0" w:color="000000"/>
            </w:tcBorders>
          </w:tcPr>
          <w:p w14:paraId="63C6883D"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5265877E"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1C0BC5DE" w14:textId="77777777" w:rsidR="00C6575E" w:rsidRDefault="00C6575E">
            <w:pPr>
              <w:widowControl/>
              <w:rPr>
                <w:rFonts w:ascii="Times New Roman" w:eastAsia="Times New Roman" w:hAnsi="Times New Roman" w:cs="Times New Roman"/>
                <w:sz w:val="24"/>
                <w:szCs w:val="24"/>
              </w:rPr>
            </w:pPr>
          </w:p>
        </w:tc>
      </w:tr>
      <w:tr w:rsidR="00C6575E" w14:paraId="53A74FD0"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7E18443C" w14:textId="77777777" w:rsidR="00C6575E" w:rsidRDefault="00C6575E">
            <w:pPr>
              <w:widowControl/>
              <w:spacing w:before="131"/>
              <w:ind w:left="827"/>
              <w:rPr>
                <w:rFonts w:ascii="Times New Roman" w:eastAsia="Times New Roman" w:hAnsi="Times New Roman" w:cs="Times New Roman"/>
                <w:sz w:val="24"/>
                <w:szCs w:val="24"/>
              </w:rPr>
            </w:pPr>
            <w:r>
              <w:rPr>
                <w:color w:val="000000"/>
                <w:sz w:val="24"/>
                <w:szCs w:val="24"/>
              </w:rPr>
              <w:t>Corporate-based foundations</w:t>
            </w:r>
          </w:p>
        </w:tc>
        <w:tc>
          <w:tcPr>
            <w:tcW w:w="1522" w:type="dxa"/>
            <w:tcBorders>
              <w:top w:val="single" w:sz="4" w:space="0" w:color="000000"/>
              <w:left w:val="single" w:sz="4" w:space="0" w:color="000000"/>
              <w:bottom w:val="single" w:sz="4" w:space="0" w:color="000000"/>
              <w:right w:val="single" w:sz="4" w:space="0" w:color="000000"/>
            </w:tcBorders>
          </w:tcPr>
          <w:p w14:paraId="03FEA2A5"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5AB23655"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01DB4309" w14:textId="77777777" w:rsidR="00C6575E" w:rsidRDefault="00C6575E">
            <w:pPr>
              <w:widowControl/>
              <w:rPr>
                <w:rFonts w:ascii="Times New Roman" w:eastAsia="Times New Roman" w:hAnsi="Times New Roman" w:cs="Times New Roman"/>
                <w:sz w:val="24"/>
                <w:szCs w:val="24"/>
              </w:rPr>
            </w:pPr>
          </w:p>
        </w:tc>
      </w:tr>
      <w:tr w:rsidR="00C6575E" w14:paraId="41A839F7"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54ADCA76"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Donor Advised Funds</w:t>
            </w:r>
          </w:p>
        </w:tc>
        <w:tc>
          <w:tcPr>
            <w:tcW w:w="1522" w:type="dxa"/>
            <w:tcBorders>
              <w:top w:val="single" w:sz="4" w:space="0" w:color="000000"/>
              <w:left w:val="single" w:sz="4" w:space="0" w:color="000000"/>
              <w:bottom w:val="single" w:sz="4" w:space="0" w:color="000000"/>
              <w:right w:val="single" w:sz="4" w:space="0" w:color="000000"/>
            </w:tcBorders>
          </w:tcPr>
          <w:p w14:paraId="2A3CF0ED"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7EF388B0"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5FCFCAE9" w14:textId="77777777" w:rsidR="00C6575E" w:rsidRDefault="00C6575E">
            <w:pPr>
              <w:widowControl/>
              <w:rPr>
                <w:rFonts w:ascii="Times New Roman" w:eastAsia="Times New Roman" w:hAnsi="Times New Roman" w:cs="Times New Roman"/>
                <w:sz w:val="24"/>
                <w:szCs w:val="24"/>
              </w:rPr>
            </w:pPr>
          </w:p>
        </w:tc>
      </w:tr>
      <w:tr w:rsidR="00C6575E" w14:paraId="3CB5035E"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6DC49317"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Other:</w:t>
            </w:r>
          </w:p>
        </w:tc>
        <w:tc>
          <w:tcPr>
            <w:tcW w:w="1522" w:type="dxa"/>
            <w:tcBorders>
              <w:top w:val="single" w:sz="4" w:space="0" w:color="000000"/>
              <w:left w:val="single" w:sz="4" w:space="0" w:color="000000"/>
              <w:bottom w:val="single" w:sz="4" w:space="0" w:color="000000"/>
              <w:right w:val="single" w:sz="4" w:space="0" w:color="000000"/>
            </w:tcBorders>
          </w:tcPr>
          <w:p w14:paraId="294BDBCF"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5E3C50D1"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4AF539BE" w14:textId="77777777" w:rsidR="00C6575E" w:rsidRDefault="00C6575E">
            <w:pPr>
              <w:widowControl/>
              <w:rPr>
                <w:rFonts w:ascii="Times New Roman" w:eastAsia="Times New Roman" w:hAnsi="Times New Roman" w:cs="Times New Roman"/>
                <w:sz w:val="24"/>
                <w:szCs w:val="24"/>
              </w:rPr>
            </w:pPr>
          </w:p>
        </w:tc>
      </w:tr>
    </w:tbl>
    <w:p w14:paraId="074F02B8" w14:textId="77777777" w:rsidR="00C6575E" w:rsidRDefault="00C6575E">
      <w:pPr>
        <w:widowControl/>
        <w:rPr>
          <w:color w:val="000000"/>
          <w:sz w:val="24"/>
          <w:szCs w:val="24"/>
        </w:rPr>
      </w:pPr>
      <w:r>
        <w:rPr>
          <w:sz w:val="24"/>
          <w:szCs w:val="24"/>
        </w:rPr>
        <w:br/>
      </w:r>
    </w:p>
    <w:tbl>
      <w:tblPr>
        <w:tblW w:w="9375" w:type="dxa"/>
        <w:tblInd w:w="-15" w:type="dxa"/>
        <w:tblLayout w:type="fixed"/>
        <w:tblLook w:val="0400" w:firstRow="0" w:lastRow="0" w:firstColumn="0" w:lastColumn="0" w:noHBand="0" w:noVBand="1"/>
      </w:tblPr>
      <w:tblGrid>
        <w:gridCol w:w="2895"/>
        <w:gridCol w:w="1522"/>
        <w:gridCol w:w="1448"/>
        <w:gridCol w:w="3510"/>
      </w:tblGrid>
      <w:tr w:rsidR="00C6575E" w14:paraId="1AB72AFD" w14:textId="77777777">
        <w:trPr>
          <w:trHeight w:val="877"/>
        </w:trPr>
        <w:tc>
          <w:tcPr>
            <w:tcW w:w="9375" w:type="dxa"/>
            <w:gridSpan w:val="4"/>
            <w:tcBorders>
              <w:top w:val="single" w:sz="4" w:space="0" w:color="000000"/>
              <w:left w:val="single" w:sz="4" w:space="0" w:color="000000"/>
              <w:bottom w:val="single" w:sz="4" w:space="0" w:color="000000"/>
              <w:right w:val="single" w:sz="4" w:space="0" w:color="000000"/>
            </w:tcBorders>
          </w:tcPr>
          <w:p w14:paraId="7D2810F3" w14:textId="77777777" w:rsidR="00C6575E" w:rsidRDefault="00C6575E">
            <w:pPr>
              <w:widowControl/>
              <w:rPr>
                <w:rFonts w:ascii="Times New Roman" w:eastAsia="Times New Roman" w:hAnsi="Times New Roman" w:cs="Times New Roman"/>
                <w:sz w:val="24"/>
                <w:szCs w:val="24"/>
              </w:rPr>
            </w:pPr>
          </w:p>
          <w:p w14:paraId="051F3EC1" w14:textId="77777777" w:rsidR="00C6575E" w:rsidRDefault="00C6575E">
            <w:pPr>
              <w:widowControl/>
              <w:jc w:val="center"/>
              <w:rPr>
                <w:rFonts w:ascii="Times New Roman" w:eastAsia="Times New Roman" w:hAnsi="Times New Roman" w:cs="Times New Roman"/>
                <w:sz w:val="24"/>
                <w:szCs w:val="24"/>
              </w:rPr>
            </w:pPr>
            <w:r>
              <w:rPr>
                <w:b/>
                <w:color w:val="000000"/>
                <w:sz w:val="40"/>
                <w:szCs w:val="40"/>
              </w:rPr>
              <w:t>Corporate/Business</w:t>
            </w:r>
          </w:p>
        </w:tc>
      </w:tr>
      <w:tr w:rsidR="00C6575E" w14:paraId="472FE0F4"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7FF8DA36"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Corporate giving (grants) programs</w:t>
            </w:r>
          </w:p>
        </w:tc>
        <w:tc>
          <w:tcPr>
            <w:tcW w:w="1522" w:type="dxa"/>
            <w:tcBorders>
              <w:top w:val="single" w:sz="4" w:space="0" w:color="000000"/>
              <w:left w:val="single" w:sz="4" w:space="0" w:color="000000"/>
              <w:bottom w:val="single" w:sz="4" w:space="0" w:color="000000"/>
              <w:right w:val="single" w:sz="4" w:space="0" w:color="000000"/>
            </w:tcBorders>
          </w:tcPr>
          <w:p w14:paraId="08D85390"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6E0A7E39"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399326A" w14:textId="77777777" w:rsidR="00C6575E" w:rsidRDefault="00C6575E">
            <w:pPr>
              <w:widowControl/>
              <w:rPr>
                <w:rFonts w:ascii="Times New Roman" w:eastAsia="Times New Roman" w:hAnsi="Times New Roman" w:cs="Times New Roman"/>
                <w:sz w:val="24"/>
                <w:szCs w:val="24"/>
              </w:rPr>
            </w:pPr>
          </w:p>
        </w:tc>
      </w:tr>
      <w:tr w:rsidR="00C6575E" w14:paraId="3E98C023"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12D5BF52"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In-kind gifts programs</w:t>
            </w:r>
          </w:p>
        </w:tc>
        <w:tc>
          <w:tcPr>
            <w:tcW w:w="1522" w:type="dxa"/>
            <w:tcBorders>
              <w:top w:val="single" w:sz="4" w:space="0" w:color="000000"/>
              <w:left w:val="single" w:sz="4" w:space="0" w:color="000000"/>
              <w:bottom w:val="single" w:sz="4" w:space="0" w:color="000000"/>
              <w:right w:val="single" w:sz="4" w:space="0" w:color="000000"/>
            </w:tcBorders>
          </w:tcPr>
          <w:p w14:paraId="2D1955A0"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3FF6B4BD"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768099CA" w14:textId="77777777" w:rsidR="00C6575E" w:rsidRDefault="00C6575E">
            <w:pPr>
              <w:widowControl/>
              <w:rPr>
                <w:rFonts w:ascii="Times New Roman" w:eastAsia="Times New Roman" w:hAnsi="Times New Roman" w:cs="Times New Roman"/>
                <w:sz w:val="24"/>
                <w:szCs w:val="24"/>
              </w:rPr>
            </w:pPr>
          </w:p>
        </w:tc>
      </w:tr>
      <w:tr w:rsidR="00C6575E" w14:paraId="7197E6A2" w14:textId="77777777">
        <w:trPr>
          <w:trHeight w:val="561"/>
        </w:trPr>
        <w:tc>
          <w:tcPr>
            <w:tcW w:w="2895" w:type="dxa"/>
            <w:tcBorders>
              <w:top w:val="single" w:sz="4" w:space="0" w:color="000000"/>
              <w:left w:val="single" w:sz="4" w:space="0" w:color="000000"/>
              <w:bottom w:val="single" w:sz="4" w:space="0" w:color="000000"/>
              <w:right w:val="single" w:sz="4" w:space="0" w:color="000000"/>
            </w:tcBorders>
            <w:vAlign w:val="center"/>
          </w:tcPr>
          <w:p w14:paraId="050FCBF8"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Sponsorships</w:t>
            </w:r>
          </w:p>
        </w:tc>
        <w:tc>
          <w:tcPr>
            <w:tcW w:w="1522" w:type="dxa"/>
            <w:tcBorders>
              <w:top w:val="single" w:sz="4" w:space="0" w:color="000000"/>
              <w:left w:val="single" w:sz="4" w:space="0" w:color="000000"/>
              <w:bottom w:val="single" w:sz="4" w:space="0" w:color="000000"/>
              <w:right w:val="single" w:sz="4" w:space="0" w:color="000000"/>
            </w:tcBorders>
          </w:tcPr>
          <w:p w14:paraId="4A10A6FC"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7BE2ECBB"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4BA0C44F" w14:textId="77777777" w:rsidR="00C6575E" w:rsidRDefault="00C6575E">
            <w:pPr>
              <w:widowControl/>
              <w:rPr>
                <w:rFonts w:ascii="Times New Roman" w:eastAsia="Times New Roman" w:hAnsi="Times New Roman" w:cs="Times New Roman"/>
                <w:sz w:val="24"/>
                <w:szCs w:val="24"/>
              </w:rPr>
            </w:pPr>
          </w:p>
        </w:tc>
      </w:tr>
      <w:tr w:rsidR="00C6575E" w14:paraId="52AD1C62"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6B77D02E" w14:textId="77777777" w:rsidR="00C6575E" w:rsidRDefault="00C6575E">
            <w:pPr>
              <w:widowControl/>
              <w:spacing w:before="131"/>
              <w:ind w:left="827"/>
              <w:rPr>
                <w:rFonts w:ascii="Times New Roman" w:eastAsia="Times New Roman" w:hAnsi="Times New Roman" w:cs="Times New Roman"/>
                <w:sz w:val="24"/>
                <w:szCs w:val="24"/>
              </w:rPr>
            </w:pPr>
            <w:r>
              <w:rPr>
                <w:color w:val="000000"/>
                <w:sz w:val="24"/>
                <w:szCs w:val="24"/>
              </w:rPr>
              <w:t>Retail</w:t>
            </w:r>
          </w:p>
        </w:tc>
        <w:tc>
          <w:tcPr>
            <w:tcW w:w="1522" w:type="dxa"/>
            <w:tcBorders>
              <w:top w:val="single" w:sz="4" w:space="0" w:color="000000"/>
              <w:left w:val="single" w:sz="4" w:space="0" w:color="000000"/>
              <w:bottom w:val="single" w:sz="4" w:space="0" w:color="000000"/>
              <w:right w:val="single" w:sz="4" w:space="0" w:color="000000"/>
            </w:tcBorders>
          </w:tcPr>
          <w:p w14:paraId="6E7A7450"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6ACD07C9"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56B0AB6B" w14:textId="77777777" w:rsidR="00C6575E" w:rsidRDefault="00C6575E">
            <w:pPr>
              <w:widowControl/>
              <w:rPr>
                <w:rFonts w:ascii="Times New Roman" w:eastAsia="Times New Roman" w:hAnsi="Times New Roman" w:cs="Times New Roman"/>
                <w:sz w:val="24"/>
                <w:szCs w:val="24"/>
              </w:rPr>
            </w:pPr>
          </w:p>
        </w:tc>
      </w:tr>
      <w:tr w:rsidR="00C6575E" w14:paraId="02B13D32"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5626C6BF"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Other:</w:t>
            </w:r>
          </w:p>
        </w:tc>
        <w:tc>
          <w:tcPr>
            <w:tcW w:w="1522" w:type="dxa"/>
            <w:tcBorders>
              <w:top w:val="single" w:sz="4" w:space="0" w:color="000000"/>
              <w:left w:val="single" w:sz="4" w:space="0" w:color="000000"/>
              <w:bottom w:val="single" w:sz="4" w:space="0" w:color="000000"/>
              <w:right w:val="single" w:sz="4" w:space="0" w:color="000000"/>
            </w:tcBorders>
          </w:tcPr>
          <w:p w14:paraId="28A383DA"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2405FC57"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14AE6DA6" w14:textId="77777777" w:rsidR="00C6575E" w:rsidRDefault="00C6575E">
            <w:pPr>
              <w:widowControl/>
              <w:rPr>
                <w:rFonts w:ascii="Times New Roman" w:eastAsia="Times New Roman" w:hAnsi="Times New Roman" w:cs="Times New Roman"/>
                <w:sz w:val="24"/>
                <w:szCs w:val="24"/>
              </w:rPr>
            </w:pPr>
          </w:p>
        </w:tc>
      </w:tr>
      <w:tr w:rsidR="00C6575E" w14:paraId="5E21831A"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64854A01"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Other:</w:t>
            </w:r>
          </w:p>
        </w:tc>
        <w:tc>
          <w:tcPr>
            <w:tcW w:w="1522" w:type="dxa"/>
            <w:tcBorders>
              <w:top w:val="single" w:sz="4" w:space="0" w:color="000000"/>
              <w:left w:val="single" w:sz="4" w:space="0" w:color="000000"/>
              <w:bottom w:val="single" w:sz="4" w:space="0" w:color="000000"/>
              <w:right w:val="single" w:sz="4" w:space="0" w:color="000000"/>
            </w:tcBorders>
          </w:tcPr>
          <w:p w14:paraId="6874F3F6"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69C00EEA"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08090C17" w14:textId="77777777" w:rsidR="00C6575E" w:rsidRDefault="00C6575E">
            <w:pPr>
              <w:widowControl/>
              <w:rPr>
                <w:rFonts w:ascii="Times New Roman" w:eastAsia="Times New Roman" w:hAnsi="Times New Roman" w:cs="Times New Roman"/>
                <w:sz w:val="24"/>
                <w:szCs w:val="24"/>
              </w:rPr>
            </w:pPr>
          </w:p>
        </w:tc>
      </w:tr>
    </w:tbl>
    <w:p w14:paraId="46AF77DA" w14:textId="77777777" w:rsidR="00C6575E" w:rsidRDefault="00C6575E">
      <w:pPr>
        <w:widowControl/>
        <w:rPr>
          <w:color w:val="000000"/>
          <w:sz w:val="24"/>
          <w:szCs w:val="24"/>
        </w:rPr>
      </w:pPr>
    </w:p>
    <w:p w14:paraId="5495C641" w14:textId="77777777" w:rsidR="00C6575E" w:rsidRDefault="00C6575E">
      <w:pPr>
        <w:rPr>
          <w:color w:val="000000"/>
          <w:sz w:val="24"/>
          <w:szCs w:val="24"/>
        </w:rPr>
      </w:pPr>
      <w:r>
        <w:br w:type="page"/>
      </w:r>
    </w:p>
    <w:p w14:paraId="10E38036" w14:textId="77777777" w:rsidR="00C6575E" w:rsidRDefault="00C6575E">
      <w:pPr>
        <w:widowControl/>
        <w:rPr>
          <w:color w:val="000000"/>
          <w:sz w:val="24"/>
          <w:szCs w:val="24"/>
        </w:rPr>
      </w:pPr>
      <w:r>
        <w:rPr>
          <w:color w:val="000000"/>
          <w:sz w:val="24"/>
          <w:szCs w:val="24"/>
        </w:rPr>
        <w:lastRenderedPageBreak/>
        <w:br/>
      </w:r>
    </w:p>
    <w:tbl>
      <w:tblPr>
        <w:tblW w:w="9375" w:type="dxa"/>
        <w:tblInd w:w="-15" w:type="dxa"/>
        <w:tblLayout w:type="fixed"/>
        <w:tblLook w:val="0400" w:firstRow="0" w:lastRow="0" w:firstColumn="0" w:lastColumn="0" w:noHBand="0" w:noVBand="1"/>
      </w:tblPr>
      <w:tblGrid>
        <w:gridCol w:w="2895"/>
        <w:gridCol w:w="1522"/>
        <w:gridCol w:w="1448"/>
        <w:gridCol w:w="3510"/>
      </w:tblGrid>
      <w:tr w:rsidR="00C6575E" w14:paraId="729F88AC" w14:textId="77777777">
        <w:trPr>
          <w:trHeight w:val="877"/>
        </w:trPr>
        <w:tc>
          <w:tcPr>
            <w:tcW w:w="9375" w:type="dxa"/>
            <w:gridSpan w:val="4"/>
            <w:tcBorders>
              <w:top w:val="single" w:sz="4" w:space="0" w:color="000000"/>
              <w:left w:val="single" w:sz="4" w:space="0" w:color="000000"/>
              <w:bottom w:val="single" w:sz="4" w:space="0" w:color="000000"/>
              <w:right w:val="single" w:sz="4" w:space="0" w:color="000000"/>
            </w:tcBorders>
          </w:tcPr>
          <w:p w14:paraId="02BA4DDF" w14:textId="77777777" w:rsidR="00C6575E" w:rsidRDefault="00C6575E">
            <w:pPr>
              <w:widowControl/>
              <w:rPr>
                <w:rFonts w:ascii="Times New Roman" w:eastAsia="Times New Roman" w:hAnsi="Times New Roman" w:cs="Times New Roman"/>
                <w:sz w:val="24"/>
                <w:szCs w:val="24"/>
              </w:rPr>
            </w:pPr>
          </w:p>
          <w:p w14:paraId="404A049B" w14:textId="77777777" w:rsidR="00C6575E" w:rsidRDefault="00C6575E">
            <w:pPr>
              <w:widowControl/>
              <w:jc w:val="center"/>
              <w:rPr>
                <w:rFonts w:ascii="Times New Roman" w:eastAsia="Times New Roman" w:hAnsi="Times New Roman" w:cs="Times New Roman"/>
                <w:sz w:val="24"/>
                <w:szCs w:val="24"/>
              </w:rPr>
            </w:pPr>
            <w:r>
              <w:rPr>
                <w:b/>
                <w:sz w:val="40"/>
                <w:szCs w:val="40"/>
              </w:rPr>
              <w:t xml:space="preserve"> </w:t>
            </w:r>
            <w:r>
              <w:rPr>
                <w:b/>
                <w:color w:val="000000"/>
                <w:sz w:val="40"/>
                <w:szCs w:val="40"/>
              </w:rPr>
              <w:t>Government</w:t>
            </w:r>
          </w:p>
        </w:tc>
      </w:tr>
      <w:tr w:rsidR="00C6575E" w14:paraId="2ED44C93"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6D4B2192"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Federal Grants</w:t>
            </w:r>
          </w:p>
        </w:tc>
        <w:tc>
          <w:tcPr>
            <w:tcW w:w="1522" w:type="dxa"/>
            <w:tcBorders>
              <w:top w:val="single" w:sz="4" w:space="0" w:color="000000"/>
              <w:left w:val="single" w:sz="4" w:space="0" w:color="000000"/>
              <w:bottom w:val="single" w:sz="4" w:space="0" w:color="000000"/>
              <w:right w:val="single" w:sz="4" w:space="0" w:color="000000"/>
            </w:tcBorders>
          </w:tcPr>
          <w:p w14:paraId="7653DE3D"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0A81C246"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F06B180" w14:textId="77777777" w:rsidR="00C6575E" w:rsidRDefault="00C6575E">
            <w:pPr>
              <w:widowControl/>
              <w:rPr>
                <w:rFonts w:ascii="Times New Roman" w:eastAsia="Times New Roman" w:hAnsi="Times New Roman" w:cs="Times New Roman"/>
                <w:sz w:val="24"/>
                <w:szCs w:val="24"/>
              </w:rPr>
            </w:pPr>
          </w:p>
        </w:tc>
      </w:tr>
      <w:tr w:rsidR="00C6575E" w14:paraId="2800467F"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218A6B69"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State Grants</w:t>
            </w:r>
          </w:p>
        </w:tc>
        <w:tc>
          <w:tcPr>
            <w:tcW w:w="1522" w:type="dxa"/>
            <w:tcBorders>
              <w:top w:val="single" w:sz="4" w:space="0" w:color="000000"/>
              <w:left w:val="single" w:sz="4" w:space="0" w:color="000000"/>
              <w:bottom w:val="single" w:sz="4" w:space="0" w:color="000000"/>
              <w:right w:val="single" w:sz="4" w:space="0" w:color="000000"/>
            </w:tcBorders>
          </w:tcPr>
          <w:p w14:paraId="564763F9"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0BD33694"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40E18D8E" w14:textId="77777777" w:rsidR="00C6575E" w:rsidRDefault="00C6575E">
            <w:pPr>
              <w:widowControl/>
              <w:rPr>
                <w:rFonts w:ascii="Times New Roman" w:eastAsia="Times New Roman" w:hAnsi="Times New Roman" w:cs="Times New Roman"/>
                <w:sz w:val="24"/>
                <w:szCs w:val="24"/>
              </w:rPr>
            </w:pPr>
          </w:p>
        </w:tc>
      </w:tr>
      <w:tr w:rsidR="00C6575E" w14:paraId="10EC32CE" w14:textId="77777777">
        <w:trPr>
          <w:trHeight w:val="561"/>
        </w:trPr>
        <w:tc>
          <w:tcPr>
            <w:tcW w:w="2895" w:type="dxa"/>
            <w:tcBorders>
              <w:top w:val="single" w:sz="4" w:space="0" w:color="000000"/>
              <w:left w:val="single" w:sz="4" w:space="0" w:color="000000"/>
              <w:bottom w:val="single" w:sz="4" w:space="0" w:color="000000"/>
              <w:right w:val="single" w:sz="4" w:space="0" w:color="000000"/>
            </w:tcBorders>
            <w:vAlign w:val="center"/>
          </w:tcPr>
          <w:p w14:paraId="2D9D3BAC"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Sponsorships</w:t>
            </w:r>
          </w:p>
        </w:tc>
        <w:tc>
          <w:tcPr>
            <w:tcW w:w="1522" w:type="dxa"/>
            <w:tcBorders>
              <w:top w:val="single" w:sz="4" w:space="0" w:color="000000"/>
              <w:left w:val="single" w:sz="4" w:space="0" w:color="000000"/>
              <w:bottom w:val="single" w:sz="4" w:space="0" w:color="000000"/>
              <w:right w:val="single" w:sz="4" w:space="0" w:color="000000"/>
            </w:tcBorders>
          </w:tcPr>
          <w:p w14:paraId="0406FE8B"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1B5FD1CC"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46003489" w14:textId="77777777" w:rsidR="00C6575E" w:rsidRDefault="00C6575E">
            <w:pPr>
              <w:widowControl/>
              <w:rPr>
                <w:rFonts w:ascii="Times New Roman" w:eastAsia="Times New Roman" w:hAnsi="Times New Roman" w:cs="Times New Roman"/>
                <w:sz w:val="24"/>
                <w:szCs w:val="24"/>
              </w:rPr>
            </w:pPr>
          </w:p>
        </w:tc>
      </w:tr>
      <w:tr w:rsidR="00C6575E" w14:paraId="7AFE3CC7"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5065C3CE" w14:textId="77777777" w:rsidR="00C6575E" w:rsidRDefault="00C6575E">
            <w:pPr>
              <w:widowControl/>
              <w:spacing w:before="131"/>
              <w:ind w:left="827"/>
              <w:rPr>
                <w:rFonts w:ascii="Times New Roman" w:eastAsia="Times New Roman" w:hAnsi="Times New Roman" w:cs="Times New Roman"/>
                <w:sz w:val="24"/>
                <w:szCs w:val="24"/>
              </w:rPr>
            </w:pPr>
            <w:r>
              <w:rPr>
                <w:color w:val="000000"/>
                <w:sz w:val="24"/>
                <w:szCs w:val="24"/>
              </w:rPr>
              <w:t>Local Grants</w:t>
            </w:r>
          </w:p>
        </w:tc>
        <w:tc>
          <w:tcPr>
            <w:tcW w:w="1522" w:type="dxa"/>
            <w:tcBorders>
              <w:top w:val="single" w:sz="4" w:space="0" w:color="000000"/>
              <w:left w:val="single" w:sz="4" w:space="0" w:color="000000"/>
              <w:bottom w:val="single" w:sz="4" w:space="0" w:color="000000"/>
              <w:right w:val="single" w:sz="4" w:space="0" w:color="000000"/>
            </w:tcBorders>
          </w:tcPr>
          <w:p w14:paraId="6B158DCD"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34EDD4C1"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307BD84" w14:textId="77777777" w:rsidR="00C6575E" w:rsidRDefault="00C6575E">
            <w:pPr>
              <w:widowControl/>
              <w:rPr>
                <w:rFonts w:ascii="Times New Roman" w:eastAsia="Times New Roman" w:hAnsi="Times New Roman" w:cs="Times New Roman"/>
                <w:sz w:val="24"/>
                <w:szCs w:val="24"/>
              </w:rPr>
            </w:pPr>
          </w:p>
        </w:tc>
      </w:tr>
      <w:tr w:rsidR="00C6575E" w14:paraId="7B47B7A2"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066E979B"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Contracts</w:t>
            </w:r>
          </w:p>
        </w:tc>
        <w:tc>
          <w:tcPr>
            <w:tcW w:w="1522" w:type="dxa"/>
            <w:tcBorders>
              <w:top w:val="single" w:sz="4" w:space="0" w:color="000000"/>
              <w:left w:val="single" w:sz="4" w:space="0" w:color="000000"/>
              <w:bottom w:val="single" w:sz="4" w:space="0" w:color="000000"/>
              <w:right w:val="single" w:sz="4" w:space="0" w:color="000000"/>
            </w:tcBorders>
          </w:tcPr>
          <w:p w14:paraId="5BBACBC8"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28289385"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37B02351" w14:textId="77777777" w:rsidR="00C6575E" w:rsidRDefault="00C6575E">
            <w:pPr>
              <w:widowControl/>
              <w:rPr>
                <w:rFonts w:ascii="Times New Roman" w:eastAsia="Times New Roman" w:hAnsi="Times New Roman" w:cs="Times New Roman"/>
                <w:sz w:val="24"/>
                <w:szCs w:val="24"/>
              </w:rPr>
            </w:pPr>
          </w:p>
        </w:tc>
      </w:tr>
    </w:tbl>
    <w:p w14:paraId="095CC08F" w14:textId="77777777" w:rsidR="00C6575E" w:rsidRDefault="00C6575E">
      <w:pPr>
        <w:widowControl/>
        <w:rPr>
          <w:color w:val="000000"/>
          <w:sz w:val="24"/>
          <w:szCs w:val="24"/>
        </w:rPr>
      </w:pPr>
      <w:r>
        <w:rPr>
          <w:sz w:val="24"/>
          <w:szCs w:val="24"/>
        </w:rPr>
        <w:br/>
      </w:r>
    </w:p>
    <w:tbl>
      <w:tblPr>
        <w:tblW w:w="9375" w:type="dxa"/>
        <w:tblInd w:w="-15" w:type="dxa"/>
        <w:tblLayout w:type="fixed"/>
        <w:tblLook w:val="0400" w:firstRow="0" w:lastRow="0" w:firstColumn="0" w:lastColumn="0" w:noHBand="0" w:noVBand="1"/>
      </w:tblPr>
      <w:tblGrid>
        <w:gridCol w:w="2895"/>
        <w:gridCol w:w="1522"/>
        <w:gridCol w:w="1448"/>
        <w:gridCol w:w="3510"/>
      </w:tblGrid>
      <w:tr w:rsidR="00C6575E" w14:paraId="42721BB6" w14:textId="77777777">
        <w:trPr>
          <w:trHeight w:val="877"/>
        </w:trPr>
        <w:tc>
          <w:tcPr>
            <w:tcW w:w="9375" w:type="dxa"/>
            <w:gridSpan w:val="4"/>
            <w:tcBorders>
              <w:top w:val="single" w:sz="4" w:space="0" w:color="000000"/>
              <w:left w:val="single" w:sz="4" w:space="0" w:color="000000"/>
              <w:bottom w:val="single" w:sz="4" w:space="0" w:color="000000"/>
              <w:right w:val="single" w:sz="4" w:space="0" w:color="000000"/>
            </w:tcBorders>
          </w:tcPr>
          <w:p w14:paraId="4653E76B" w14:textId="77777777" w:rsidR="00C6575E" w:rsidRDefault="00C6575E">
            <w:pPr>
              <w:widowControl/>
              <w:rPr>
                <w:rFonts w:ascii="Times New Roman" w:eastAsia="Times New Roman" w:hAnsi="Times New Roman" w:cs="Times New Roman"/>
                <w:sz w:val="24"/>
                <w:szCs w:val="24"/>
              </w:rPr>
            </w:pPr>
          </w:p>
          <w:p w14:paraId="1BE1D9ED" w14:textId="77777777" w:rsidR="00C6575E" w:rsidRDefault="00C6575E">
            <w:pPr>
              <w:widowControl/>
              <w:jc w:val="center"/>
              <w:rPr>
                <w:rFonts w:ascii="Times New Roman" w:eastAsia="Times New Roman" w:hAnsi="Times New Roman" w:cs="Times New Roman"/>
                <w:sz w:val="24"/>
                <w:szCs w:val="24"/>
              </w:rPr>
            </w:pPr>
            <w:r>
              <w:rPr>
                <w:b/>
                <w:sz w:val="40"/>
                <w:szCs w:val="40"/>
              </w:rPr>
              <w:t xml:space="preserve">  </w:t>
            </w:r>
            <w:r>
              <w:rPr>
                <w:b/>
                <w:color w:val="000000"/>
                <w:sz w:val="40"/>
                <w:szCs w:val="40"/>
              </w:rPr>
              <w:t xml:space="preserve">Other/Miscellaneous </w:t>
            </w:r>
          </w:p>
        </w:tc>
      </w:tr>
      <w:tr w:rsidR="00C6575E" w14:paraId="21CE17F0"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2E9DDAF4"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Earned income (specify)</w:t>
            </w:r>
          </w:p>
        </w:tc>
        <w:tc>
          <w:tcPr>
            <w:tcW w:w="1522" w:type="dxa"/>
            <w:tcBorders>
              <w:top w:val="single" w:sz="4" w:space="0" w:color="000000"/>
              <w:left w:val="single" w:sz="4" w:space="0" w:color="000000"/>
              <w:bottom w:val="single" w:sz="4" w:space="0" w:color="000000"/>
              <w:right w:val="single" w:sz="4" w:space="0" w:color="000000"/>
            </w:tcBorders>
          </w:tcPr>
          <w:p w14:paraId="78E58134"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179A9B6F"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149A866" w14:textId="77777777" w:rsidR="00C6575E" w:rsidRDefault="00C6575E">
            <w:pPr>
              <w:widowControl/>
              <w:rPr>
                <w:rFonts w:ascii="Times New Roman" w:eastAsia="Times New Roman" w:hAnsi="Times New Roman" w:cs="Times New Roman"/>
                <w:sz w:val="24"/>
                <w:szCs w:val="24"/>
              </w:rPr>
            </w:pPr>
          </w:p>
        </w:tc>
      </w:tr>
      <w:tr w:rsidR="00C6575E" w14:paraId="504FB7AE"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7A792594"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Religious institutions</w:t>
            </w:r>
          </w:p>
        </w:tc>
        <w:tc>
          <w:tcPr>
            <w:tcW w:w="1522" w:type="dxa"/>
            <w:tcBorders>
              <w:top w:val="single" w:sz="4" w:space="0" w:color="000000"/>
              <w:left w:val="single" w:sz="4" w:space="0" w:color="000000"/>
              <w:bottom w:val="single" w:sz="4" w:space="0" w:color="000000"/>
              <w:right w:val="single" w:sz="4" w:space="0" w:color="000000"/>
            </w:tcBorders>
          </w:tcPr>
          <w:p w14:paraId="14A3A557"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650AB6C5"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67129E4C" w14:textId="77777777" w:rsidR="00C6575E" w:rsidRDefault="00C6575E">
            <w:pPr>
              <w:widowControl/>
              <w:rPr>
                <w:rFonts w:ascii="Times New Roman" w:eastAsia="Times New Roman" w:hAnsi="Times New Roman" w:cs="Times New Roman"/>
                <w:sz w:val="24"/>
                <w:szCs w:val="24"/>
              </w:rPr>
            </w:pPr>
          </w:p>
        </w:tc>
      </w:tr>
      <w:tr w:rsidR="00C6575E" w14:paraId="5A234B35" w14:textId="77777777">
        <w:trPr>
          <w:trHeight w:val="561"/>
        </w:trPr>
        <w:tc>
          <w:tcPr>
            <w:tcW w:w="2895" w:type="dxa"/>
            <w:tcBorders>
              <w:top w:val="single" w:sz="4" w:space="0" w:color="000000"/>
              <w:left w:val="single" w:sz="4" w:space="0" w:color="000000"/>
              <w:bottom w:val="single" w:sz="4" w:space="0" w:color="000000"/>
              <w:right w:val="single" w:sz="4" w:space="0" w:color="000000"/>
            </w:tcBorders>
            <w:vAlign w:val="center"/>
          </w:tcPr>
          <w:p w14:paraId="1D466189"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United Way &amp; other federated</w:t>
            </w:r>
          </w:p>
        </w:tc>
        <w:tc>
          <w:tcPr>
            <w:tcW w:w="1522" w:type="dxa"/>
            <w:tcBorders>
              <w:top w:val="single" w:sz="4" w:space="0" w:color="000000"/>
              <w:left w:val="single" w:sz="4" w:space="0" w:color="000000"/>
              <w:bottom w:val="single" w:sz="4" w:space="0" w:color="000000"/>
              <w:right w:val="single" w:sz="4" w:space="0" w:color="000000"/>
            </w:tcBorders>
          </w:tcPr>
          <w:p w14:paraId="301877A6"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35B2DB98"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99F2A37" w14:textId="77777777" w:rsidR="00C6575E" w:rsidRDefault="00C6575E">
            <w:pPr>
              <w:widowControl/>
              <w:rPr>
                <w:rFonts w:ascii="Times New Roman" w:eastAsia="Times New Roman" w:hAnsi="Times New Roman" w:cs="Times New Roman"/>
                <w:sz w:val="24"/>
                <w:szCs w:val="24"/>
              </w:rPr>
            </w:pPr>
          </w:p>
        </w:tc>
      </w:tr>
      <w:tr w:rsidR="00C6575E" w14:paraId="7EE35DA9"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1709182F" w14:textId="77777777" w:rsidR="00C6575E" w:rsidRDefault="00C6575E">
            <w:pPr>
              <w:widowControl/>
              <w:spacing w:before="131"/>
              <w:ind w:left="827"/>
              <w:rPr>
                <w:rFonts w:ascii="Times New Roman" w:eastAsia="Times New Roman" w:hAnsi="Times New Roman" w:cs="Times New Roman"/>
                <w:sz w:val="24"/>
                <w:szCs w:val="24"/>
              </w:rPr>
            </w:pPr>
            <w:r>
              <w:rPr>
                <w:color w:val="000000"/>
                <w:sz w:val="24"/>
                <w:szCs w:val="24"/>
              </w:rPr>
              <w:t>Kiwanis, Lions, Professional groups</w:t>
            </w:r>
          </w:p>
        </w:tc>
        <w:tc>
          <w:tcPr>
            <w:tcW w:w="1522" w:type="dxa"/>
            <w:tcBorders>
              <w:top w:val="single" w:sz="4" w:space="0" w:color="000000"/>
              <w:left w:val="single" w:sz="4" w:space="0" w:color="000000"/>
              <w:bottom w:val="single" w:sz="4" w:space="0" w:color="000000"/>
              <w:right w:val="single" w:sz="4" w:space="0" w:color="000000"/>
            </w:tcBorders>
          </w:tcPr>
          <w:p w14:paraId="52F17414"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13FEF52A"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37101431" w14:textId="77777777" w:rsidR="00C6575E" w:rsidRDefault="00C6575E">
            <w:pPr>
              <w:widowControl/>
              <w:rPr>
                <w:rFonts w:ascii="Times New Roman" w:eastAsia="Times New Roman" w:hAnsi="Times New Roman" w:cs="Times New Roman"/>
                <w:sz w:val="24"/>
                <w:szCs w:val="24"/>
              </w:rPr>
            </w:pPr>
          </w:p>
        </w:tc>
      </w:tr>
      <w:tr w:rsidR="00C6575E" w14:paraId="6ED7B611"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738D0FA2"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Labor Unions</w:t>
            </w:r>
          </w:p>
        </w:tc>
        <w:tc>
          <w:tcPr>
            <w:tcW w:w="1522" w:type="dxa"/>
            <w:tcBorders>
              <w:top w:val="single" w:sz="4" w:space="0" w:color="000000"/>
              <w:left w:val="single" w:sz="4" w:space="0" w:color="000000"/>
              <w:bottom w:val="single" w:sz="4" w:space="0" w:color="000000"/>
              <w:right w:val="single" w:sz="4" w:space="0" w:color="000000"/>
            </w:tcBorders>
          </w:tcPr>
          <w:p w14:paraId="059DA1C8"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0B5426BD"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365ED32A" w14:textId="77777777" w:rsidR="00C6575E" w:rsidRDefault="00C6575E">
            <w:pPr>
              <w:widowControl/>
              <w:rPr>
                <w:rFonts w:ascii="Times New Roman" w:eastAsia="Times New Roman" w:hAnsi="Times New Roman" w:cs="Times New Roman"/>
                <w:sz w:val="24"/>
                <w:szCs w:val="24"/>
              </w:rPr>
            </w:pPr>
          </w:p>
        </w:tc>
      </w:tr>
      <w:tr w:rsidR="00C6575E" w14:paraId="61936DA7"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647092C6" w14:textId="77777777" w:rsidR="00C6575E" w:rsidRDefault="00C6575E">
            <w:pPr>
              <w:widowControl/>
              <w:spacing w:before="133"/>
              <w:ind w:left="827"/>
              <w:rPr>
                <w:rFonts w:ascii="Times New Roman" w:eastAsia="Times New Roman" w:hAnsi="Times New Roman" w:cs="Times New Roman"/>
                <w:sz w:val="24"/>
                <w:szCs w:val="24"/>
              </w:rPr>
            </w:pPr>
            <w:r>
              <w:rPr>
                <w:color w:val="000000"/>
                <w:sz w:val="24"/>
                <w:szCs w:val="24"/>
              </w:rPr>
              <w:t>Other:</w:t>
            </w:r>
          </w:p>
        </w:tc>
        <w:tc>
          <w:tcPr>
            <w:tcW w:w="1522" w:type="dxa"/>
            <w:tcBorders>
              <w:top w:val="single" w:sz="4" w:space="0" w:color="000000"/>
              <w:left w:val="single" w:sz="4" w:space="0" w:color="000000"/>
              <w:bottom w:val="single" w:sz="4" w:space="0" w:color="000000"/>
              <w:right w:val="single" w:sz="4" w:space="0" w:color="000000"/>
            </w:tcBorders>
          </w:tcPr>
          <w:p w14:paraId="4DBBA5A6"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32CEA47A"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3C88A7A0" w14:textId="77777777" w:rsidR="00C6575E" w:rsidRDefault="00C6575E">
            <w:pPr>
              <w:widowControl/>
              <w:rPr>
                <w:rFonts w:ascii="Times New Roman" w:eastAsia="Times New Roman" w:hAnsi="Times New Roman" w:cs="Times New Roman"/>
                <w:sz w:val="24"/>
                <w:szCs w:val="24"/>
              </w:rPr>
            </w:pPr>
          </w:p>
        </w:tc>
      </w:tr>
      <w:tr w:rsidR="00C6575E" w14:paraId="0F4E5812"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6FE29946" w14:textId="77777777" w:rsidR="00C6575E" w:rsidRDefault="00C6575E">
            <w:pPr>
              <w:widowControl/>
              <w:spacing w:before="133"/>
              <w:ind w:left="827"/>
              <w:rPr>
                <w:color w:val="000000"/>
                <w:sz w:val="24"/>
                <w:szCs w:val="24"/>
              </w:rPr>
            </w:pPr>
            <w:r>
              <w:rPr>
                <w:color w:val="000000"/>
                <w:sz w:val="24"/>
                <w:szCs w:val="24"/>
              </w:rPr>
              <w:t>Other:</w:t>
            </w:r>
          </w:p>
        </w:tc>
        <w:tc>
          <w:tcPr>
            <w:tcW w:w="1522" w:type="dxa"/>
            <w:tcBorders>
              <w:top w:val="single" w:sz="4" w:space="0" w:color="000000"/>
              <w:left w:val="single" w:sz="4" w:space="0" w:color="000000"/>
              <w:bottom w:val="single" w:sz="4" w:space="0" w:color="000000"/>
              <w:right w:val="single" w:sz="4" w:space="0" w:color="000000"/>
            </w:tcBorders>
          </w:tcPr>
          <w:p w14:paraId="631F0B10"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38F84FBC"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917C0DB" w14:textId="77777777" w:rsidR="00C6575E" w:rsidRDefault="00C6575E">
            <w:pPr>
              <w:widowControl/>
              <w:rPr>
                <w:rFonts w:ascii="Times New Roman" w:eastAsia="Times New Roman" w:hAnsi="Times New Roman" w:cs="Times New Roman"/>
                <w:sz w:val="24"/>
                <w:szCs w:val="24"/>
              </w:rPr>
            </w:pPr>
          </w:p>
        </w:tc>
      </w:tr>
      <w:tr w:rsidR="00C6575E" w14:paraId="0E18DC93" w14:textId="77777777">
        <w:trPr>
          <w:trHeight w:val="558"/>
        </w:trPr>
        <w:tc>
          <w:tcPr>
            <w:tcW w:w="2895" w:type="dxa"/>
            <w:tcBorders>
              <w:top w:val="single" w:sz="4" w:space="0" w:color="000000"/>
              <w:left w:val="single" w:sz="4" w:space="0" w:color="000000"/>
              <w:bottom w:val="single" w:sz="4" w:space="0" w:color="000000"/>
              <w:right w:val="single" w:sz="4" w:space="0" w:color="000000"/>
            </w:tcBorders>
            <w:vAlign w:val="center"/>
          </w:tcPr>
          <w:p w14:paraId="4B955B18" w14:textId="77777777" w:rsidR="00C6575E" w:rsidRDefault="00C6575E">
            <w:pPr>
              <w:widowControl/>
              <w:spacing w:before="133"/>
              <w:ind w:left="827"/>
              <w:rPr>
                <w:color w:val="000000"/>
                <w:sz w:val="24"/>
                <w:szCs w:val="24"/>
              </w:rPr>
            </w:pPr>
            <w:r>
              <w:rPr>
                <w:color w:val="000000"/>
                <w:sz w:val="24"/>
                <w:szCs w:val="24"/>
              </w:rPr>
              <w:t>Other:</w:t>
            </w:r>
          </w:p>
        </w:tc>
        <w:tc>
          <w:tcPr>
            <w:tcW w:w="1522" w:type="dxa"/>
            <w:tcBorders>
              <w:top w:val="single" w:sz="4" w:space="0" w:color="000000"/>
              <w:left w:val="single" w:sz="4" w:space="0" w:color="000000"/>
              <w:bottom w:val="single" w:sz="4" w:space="0" w:color="000000"/>
              <w:right w:val="single" w:sz="4" w:space="0" w:color="000000"/>
            </w:tcBorders>
          </w:tcPr>
          <w:p w14:paraId="3BD4762B" w14:textId="77777777" w:rsidR="00C6575E" w:rsidRDefault="00C6575E">
            <w:pPr>
              <w:widowControl/>
              <w:rPr>
                <w:rFonts w:ascii="Times New Roman" w:eastAsia="Times New Roman" w:hAnsi="Times New Roman" w:cs="Times New Roman"/>
                <w:sz w:val="24"/>
                <w:szCs w:val="24"/>
              </w:rPr>
            </w:pPr>
          </w:p>
        </w:tc>
        <w:tc>
          <w:tcPr>
            <w:tcW w:w="1448" w:type="dxa"/>
            <w:tcBorders>
              <w:top w:val="single" w:sz="4" w:space="0" w:color="000000"/>
              <w:left w:val="single" w:sz="4" w:space="0" w:color="000000"/>
              <w:bottom w:val="single" w:sz="4" w:space="0" w:color="000000"/>
              <w:right w:val="single" w:sz="4" w:space="0" w:color="000000"/>
            </w:tcBorders>
          </w:tcPr>
          <w:p w14:paraId="60C63047" w14:textId="77777777" w:rsidR="00C6575E" w:rsidRDefault="00C6575E">
            <w:pPr>
              <w:widowControl/>
              <w:rPr>
                <w:rFonts w:ascii="Times New Roman" w:eastAsia="Times New Roman" w:hAnsi="Times New Roman" w:cs="Times New Roman"/>
                <w:sz w:val="24"/>
                <w:szCs w:val="24"/>
              </w:rPr>
            </w:pPr>
          </w:p>
        </w:tc>
        <w:tc>
          <w:tcPr>
            <w:tcW w:w="3510" w:type="dxa"/>
            <w:tcBorders>
              <w:top w:val="single" w:sz="4" w:space="0" w:color="000000"/>
              <w:left w:val="single" w:sz="4" w:space="0" w:color="000000"/>
              <w:bottom w:val="single" w:sz="4" w:space="0" w:color="000000"/>
              <w:right w:val="single" w:sz="4" w:space="0" w:color="000000"/>
            </w:tcBorders>
          </w:tcPr>
          <w:p w14:paraId="2E36F9C6" w14:textId="77777777" w:rsidR="00C6575E" w:rsidRDefault="00C6575E">
            <w:pPr>
              <w:widowControl/>
              <w:rPr>
                <w:rFonts w:ascii="Times New Roman" w:eastAsia="Times New Roman" w:hAnsi="Times New Roman" w:cs="Times New Roman"/>
                <w:sz w:val="24"/>
                <w:szCs w:val="24"/>
              </w:rPr>
            </w:pPr>
          </w:p>
        </w:tc>
      </w:tr>
    </w:tbl>
    <w:p w14:paraId="6AD2BD5B" w14:textId="77777777" w:rsidR="00C6575E" w:rsidRDefault="00C6575E">
      <w:pPr>
        <w:widowControl/>
        <w:rPr>
          <w:color w:val="000000"/>
          <w:sz w:val="24"/>
          <w:szCs w:val="24"/>
        </w:rPr>
      </w:pPr>
    </w:p>
    <w:p w14:paraId="1146677F" w14:textId="0A76E12B" w:rsidR="00C6575E" w:rsidRDefault="00C6575E">
      <w:r>
        <w:br w:type="page"/>
      </w:r>
    </w:p>
    <w:p w14:paraId="52AA5AFA" w14:textId="77777777" w:rsidR="00C6575E" w:rsidRDefault="00C6575E">
      <w:pPr>
        <w:widowControl/>
        <w:spacing w:before="200"/>
        <w:jc w:val="center"/>
        <w:rPr>
          <w:b/>
          <w:color w:val="000000"/>
          <w:sz w:val="40"/>
          <w:szCs w:val="40"/>
        </w:rPr>
      </w:pPr>
    </w:p>
    <w:p w14:paraId="3ADADBA5" w14:textId="7E5309C2" w:rsidR="00C6575E" w:rsidRDefault="00C6575E">
      <w:pPr>
        <w:widowControl/>
        <w:spacing w:before="200"/>
        <w:jc w:val="center"/>
        <w:rPr>
          <w:b/>
          <w:color w:val="000000"/>
          <w:sz w:val="40"/>
          <w:szCs w:val="40"/>
        </w:rPr>
      </w:pPr>
      <w:r>
        <w:rPr>
          <w:b/>
          <w:color w:val="000000"/>
          <w:sz w:val="40"/>
          <w:szCs w:val="40"/>
        </w:rPr>
        <w:t>Sample Board Member Commitment Form</w:t>
      </w:r>
    </w:p>
    <w:p w14:paraId="79290C4C" w14:textId="77777777" w:rsidR="00C6575E" w:rsidRDefault="00C6575E">
      <w:pPr>
        <w:widowControl/>
        <w:rPr>
          <w:sz w:val="24"/>
          <w:szCs w:val="24"/>
        </w:rPr>
      </w:pPr>
    </w:p>
    <w:p w14:paraId="36C9CB20" w14:textId="77777777" w:rsidR="00C6575E" w:rsidRDefault="00C6575E">
      <w:pPr>
        <w:widowControl/>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b/>
          <w:color w:val="000000"/>
          <w:sz w:val="24"/>
          <w:szCs w:val="24"/>
        </w:rPr>
        <w:t>Na</w:t>
      </w:r>
      <w:r>
        <w:rPr>
          <w:b/>
          <w:color w:val="222222"/>
          <w:sz w:val="24"/>
          <w:szCs w:val="24"/>
          <w:highlight w:val="white"/>
        </w:rPr>
        <w:t>me</w:t>
      </w:r>
      <w:r>
        <w:rPr>
          <w:color w:val="222222"/>
          <w:sz w:val="20"/>
          <w:szCs w:val="20"/>
          <w:highlight w:val="white"/>
          <w:u w:val="single"/>
        </w:rPr>
        <w:t xml:space="preserve"> _______________________________________</w:t>
      </w:r>
    </w:p>
    <w:p w14:paraId="76826CDA" w14:textId="77777777" w:rsidR="00C6575E" w:rsidRDefault="00C6575E">
      <w:pPr>
        <w:widowControl/>
        <w:shd w:val="clear" w:color="auto" w:fill="FFFFFF"/>
        <w:rPr>
          <w:rFonts w:ascii="Times New Roman" w:eastAsia="Times New Roman" w:hAnsi="Times New Roman" w:cs="Times New Roman"/>
          <w:sz w:val="24"/>
          <w:szCs w:val="24"/>
        </w:rPr>
      </w:pPr>
      <w:r>
        <w:rPr>
          <w:noProof/>
          <w:color w:val="222222"/>
          <w:sz w:val="20"/>
          <w:szCs w:val="20"/>
          <w:highlight w:val="white"/>
        </w:rPr>
        <w:drawing>
          <wp:inline distT="0" distB="0" distL="0" distR="0" wp14:anchorId="0C7F41F6" wp14:editId="0912411A">
            <wp:extent cx="5943600" cy="3009900"/>
            <wp:effectExtent l="0" t="0" r="0" b="0"/>
            <wp:docPr id="5"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8"/>
                    <a:srcRect/>
                    <a:stretch>
                      <a:fillRect/>
                    </a:stretch>
                  </pic:blipFill>
                  <pic:spPr>
                    <a:xfrm>
                      <a:off x="0" y="0"/>
                      <a:ext cx="5943600" cy="3009900"/>
                    </a:xfrm>
                    <a:prstGeom prst="rect">
                      <a:avLst/>
                    </a:prstGeom>
                    <a:ln/>
                  </pic:spPr>
                </pic:pic>
              </a:graphicData>
            </a:graphic>
          </wp:inline>
        </w:drawing>
      </w:r>
    </w:p>
    <w:p w14:paraId="0496EC6C" w14:textId="77777777" w:rsidR="00C6575E" w:rsidRDefault="00C6575E">
      <w:pPr>
        <w:widowControl/>
        <w:shd w:val="clear" w:color="auto" w:fill="FFFFFF"/>
        <w:rPr>
          <w:rFonts w:ascii="Times New Roman" w:eastAsia="Times New Roman" w:hAnsi="Times New Roman" w:cs="Times New Roman"/>
          <w:sz w:val="24"/>
          <w:szCs w:val="24"/>
        </w:rPr>
      </w:pPr>
      <w:r>
        <w:rPr>
          <w:noProof/>
          <w:color w:val="222222"/>
          <w:sz w:val="20"/>
          <w:szCs w:val="20"/>
          <w:highlight w:val="white"/>
        </w:rPr>
        <w:drawing>
          <wp:inline distT="0" distB="0" distL="0" distR="0" wp14:anchorId="1C5847E8" wp14:editId="01CB515F">
            <wp:extent cx="5943600" cy="883920"/>
            <wp:effectExtent l="0" t="0" r="0" b="0"/>
            <wp:docPr id="7"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9"/>
                    <a:srcRect/>
                    <a:stretch>
                      <a:fillRect/>
                    </a:stretch>
                  </pic:blipFill>
                  <pic:spPr>
                    <a:xfrm>
                      <a:off x="0" y="0"/>
                      <a:ext cx="5943600" cy="883920"/>
                    </a:xfrm>
                    <a:prstGeom prst="rect">
                      <a:avLst/>
                    </a:prstGeom>
                    <a:ln/>
                  </pic:spPr>
                </pic:pic>
              </a:graphicData>
            </a:graphic>
          </wp:inline>
        </w:drawing>
      </w:r>
    </w:p>
    <w:p w14:paraId="2CF89D37" w14:textId="77777777" w:rsidR="00C6575E" w:rsidRDefault="00C6575E">
      <w:pPr>
        <w:widowControl/>
        <w:shd w:val="clear" w:color="auto" w:fill="FFFFFF"/>
        <w:rPr>
          <w:rFonts w:ascii="Times New Roman" w:eastAsia="Times New Roman" w:hAnsi="Times New Roman" w:cs="Times New Roman"/>
          <w:sz w:val="24"/>
          <w:szCs w:val="24"/>
        </w:rPr>
      </w:pPr>
      <w:r>
        <w:rPr>
          <w:noProof/>
          <w:color w:val="222222"/>
          <w:sz w:val="20"/>
          <w:szCs w:val="20"/>
          <w:highlight w:val="white"/>
        </w:rPr>
        <w:drawing>
          <wp:inline distT="0" distB="0" distL="0" distR="0" wp14:anchorId="6FFD64ED" wp14:editId="6715D9E0">
            <wp:extent cx="5943600" cy="1379220"/>
            <wp:effectExtent l="0" t="0" r="0" b="0"/>
            <wp:docPr id="6"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0"/>
                    <a:srcRect/>
                    <a:stretch>
                      <a:fillRect/>
                    </a:stretch>
                  </pic:blipFill>
                  <pic:spPr>
                    <a:xfrm>
                      <a:off x="0" y="0"/>
                      <a:ext cx="5943600" cy="1379220"/>
                    </a:xfrm>
                    <a:prstGeom prst="rect">
                      <a:avLst/>
                    </a:prstGeom>
                    <a:ln/>
                  </pic:spPr>
                </pic:pic>
              </a:graphicData>
            </a:graphic>
          </wp:inline>
        </w:drawing>
      </w:r>
    </w:p>
    <w:p w14:paraId="58B40060" w14:textId="73CF14F5" w:rsidR="00C6575E" w:rsidRDefault="00C6575E">
      <w:pPr>
        <w:widowControl/>
        <w:shd w:val="clear" w:color="auto" w:fill="FFFFFF"/>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544802" wp14:editId="585B4234">
            <wp:extent cx="5943600" cy="1516380"/>
            <wp:effectExtent l="0" t="0" r="0" b="0"/>
            <wp:docPr id="8" name="image4.png" descr="Graphical user interface,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10;&#10;Description automatically generated with medium confidence"/>
                    <pic:cNvPicPr preferRelativeResize="0"/>
                  </pic:nvPicPr>
                  <pic:blipFill>
                    <a:blip r:embed="rId11"/>
                    <a:srcRect/>
                    <a:stretch>
                      <a:fillRect/>
                    </a:stretch>
                  </pic:blipFill>
                  <pic:spPr>
                    <a:xfrm>
                      <a:off x="0" y="0"/>
                      <a:ext cx="5943600" cy="1516380"/>
                    </a:xfrm>
                    <a:prstGeom prst="rect">
                      <a:avLst/>
                    </a:prstGeom>
                    <a:ln/>
                  </pic:spPr>
                </pic:pic>
              </a:graphicData>
            </a:graphic>
          </wp:inline>
        </w:drawing>
      </w:r>
    </w:p>
    <w:p w14:paraId="6A63F9EE" w14:textId="77777777" w:rsidR="00C6575E" w:rsidRDefault="00C6575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53DED8D" w14:textId="77777777" w:rsidR="00C6575E" w:rsidRDefault="00C6575E">
      <w:pPr>
        <w:widowControl/>
        <w:shd w:val="clear" w:color="auto" w:fill="FFFFFF"/>
        <w:rPr>
          <w:rFonts w:ascii="Times New Roman" w:eastAsia="Times New Roman" w:hAnsi="Times New Roman" w:cs="Times New Roman"/>
          <w:sz w:val="24"/>
          <w:szCs w:val="24"/>
        </w:rPr>
      </w:pPr>
    </w:p>
    <w:p w14:paraId="29AB7258" w14:textId="77777777" w:rsidR="00C6575E" w:rsidRDefault="00C6575E">
      <w:pPr>
        <w:jc w:val="center"/>
        <w:rPr>
          <w:b/>
          <w:sz w:val="40"/>
          <w:szCs w:val="40"/>
        </w:rPr>
      </w:pPr>
    </w:p>
    <w:p w14:paraId="314E7263" w14:textId="77777777" w:rsidR="00C6575E" w:rsidRDefault="00C6575E">
      <w:pPr>
        <w:jc w:val="center"/>
        <w:rPr>
          <w:b/>
          <w:sz w:val="40"/>
          <w:szCs w:val="40"/>
        </w:rPr>
      </w:pPr>
      <w:r>
        <w:rPr>
          <w:b/>
          <w:sz w:val="40"/>
          <w:szCs w:val="40"/>
        </w:rPr>
        <w:t>Finding Donors: The 3 Circle Exercise</w:t>
      </w:r>
    </w:p>
    <w:p w14:paraId="29870054" w14:textId="77777777" w:rsidR="00C6575E" w:rsidRDefault="00C6575E"/>
    <w:p w14:paraId="3B24717B" w14:textId="77777777" w:rsidR="00C6575E" w:rsidRDefault="00C6575E">
      <w:pPr>
        <w:rPr>
          <w:sz w:val="24"/>
          <w:szCs w:val="24"/>
        </w:rPr>
      </w:pPr>
      <w:r>
        <w:rPr>
          <w:sz w:val="24"/>
          <w:szCs w:val="24"/>
        </w:rPr>
        <w:t>To start finding donors, think of your organization as a bullseye on a dart board and focus on the first 3 circles for best results.</w:t>
      </w:r>
    </w:p>
    <w:p w14:paraId="002242CB" w14:textId="77777777" w:rsidR="00C6575E" w:rsidRDefault="00C6575E">
      <w:pPr>
        <w:rPr>
          <w:sz w:val="24"/>
          <w:szCs w:val="24"/>
        </w:rPr>
      </w:pPr>
    </w:p>
    <w:p w14:paraId="3D6927AF" w14:textId="77777777" w:rsidR="00C6575E" w:rsidRDefault="00C6575E">
      <w:pPr>
        <w:rPr>
          <w:sz w:val="24"/>
          <w:szCs w:val="24"/>
        </w:rPr>
      </w:pPr>
      <w:r>
        <w:rPr>
          <w:noProof/>
          <w:sz w:val="24"/>
          <w:szCs w:val="24"/>
        </w:rPr>
        <w:drawing>
          <wp:inline distT="114300" distB="114300" distL="114300" distR="114300" wp14:anchorId="307D6A1E" wp14:editId="565CCB27">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0624386D" w14:textId="77777777" w:rsidR="00C6575E" w:rsidRDefault="00C6575E">
      <w:pPr>
        <w:rPr>
          <w:sz w:val="24"/>
          <w:szCs w:val="24"/>
        </w:rPr>
      </w:pPr>
    </w:p>
    <w:p w14:paraId="369552EA" w14:textId="77777777" w:rsidR="00C6575E" w:rsidRDefault="00C6575E">
      <w:pPr>
        <w:rPr>
          <w:sz w:val="24"/>
          <w:szCs w:val="24"/>
        </w:rPr>
      </w:pPr>
      <w:r>
        <w:rPr>
          <w:b/>
          <w:sz w:val="24"/>
          <w:szCs w:val="24"/>
        </w:rPr>
        <w:t>1. Start in the middle circle</w:t>
      </w:r>
      <w:r>
        <w:rPr>
          <w:sz w:val="24"/>
          <w:szCs w:val="24"/>
        </w:rPr>
        <w:t>, which is made up of your nonprofit’s family:</w:t>
      </w:r>
    </w:p>
    <w:p w14:paraId="199AA005" w14:textId="77777777" w:rsidR="00C6575E" w:rsidRDefault="00C6575E">
      <w:pPr>
        <w:rPr>
          <w:sz w:val="24"/>
          <w:szCs w:val="24"/>
        </w:rPr>
      </w:pPr>
    </w:p>
    <w:p w14:paraId="5BF99E75" w14:textId="77777777" w:rsidR="00C6575E" w:rsidRDefault="00C6575E" w:rsidP="00C6575E">
      <w:pPr>
        <w:widowControl/>
        <w:numPr>
          <w:ilvl w:val="0"/>
          <w:numId w:val="2"/>
        </w:numPr>
        <w:spacing w:line="276" w:lineRule="auto"/>
        <w:rPr>
          <w:sz w:val="24"/>
          <w:szCs w:val="24"/>
        </w:rPr>
      </w:pPr>
      <w:r>
        <w:rPr>
          <w:sz w:val="24"/>
          <w:szCs w:val="24"/>
        </w:rPr>
        <w:t>you</w:t>
      </w:r>
    </w:p>
    <w:p w14:paraId="1240C2A7" w14:textId="77777777" w:rsidR="00C6575E" w:rsidRDefault="00C6575E" w:rsidP="00C6575E">
      <w:pPr>
        <w:widowControl/>
        <w:numPr>
          <w:ilvl w:val="0"/>
          <w:numId w:val="2"/>
        </w:numPr>
        <w:spacing w:line="276" w:lineRule="auto"/>
        <w:rPr>
          <w:sz w:val="24"/>
          <w:szCs w:val="24"/>
        </w:rPr>
      </w:pPr>
      <w:r>
        <w:rPr>
          <w:sz w:val="24"/>
          <w:szCs w:val="24"/>
        </w:rPr>
        <w:t>your Board</w:t>
      </w:r>
    </w:p>
    <w:p w14:paraId="59783378" w14:textId="77777777" w:rsidR="00C6575E" w:rsidRDefault="00C6575E" w:rsidP="00C6575E">
      <w:pPr>
        <w:widowControl/>
        <w:numPr>
          <w:ilvl w:val="0"/>
          <w:numId w:val="2"/>
        </w:numPr>
        <w:spacing w:line="276" w:lineRule="auto"/>
        <w:rPr>
          <w:sz w:val="24"/>
          <w:szCs w:val="24"/>
        </w:rPr>
      </w:pPr>
      <w:r>
        <w:rPr>
          <w:sz w:val="24"/>
          <w:szCs w:val="24"/>
        </w:rPr>
        <w:t>your volunteers</w:t>
      </w:r>
    </w:p>
    <w:p w14:paraId="735B6246" w14:textId="77777777" w:rsidR="00C6575E" w:rsidRDefault="00C6575E" w:rsidP="00C6575E">
      <w:pPr>
        <w:widowControl/>
        <w:numPr>
          <w:ilvl w:val="0"/>
          <w:numId w:val="2"/>
        </w:numPr>
        <w:spacing w:line="276" w:lineRule="auto"/>
        <w:rPr>
          <w:sz w:val="24"/>
          <w:szCs w:val="24"/>
        </w:rPr>
      </w:pPr>
      <w:r>
        <w:rPr>
          <w:sz w:val="24"/>
          <w:szCs w:val="24"/>
        </w:rPr>
        <w:t>your current supporters</w:t>
      </w:r>
    </w:p>
    <w:p w14:paraId="13D615E9" w14:textId="77777777" w:rsidR="00C6575E" w:rsidRDefault="00C6575E" w:rsidP="00C6575E">
      <w:pPr>
        <w:widowControl/>
        <w:numPr>
          <w:ilvl w:val="0"/>
          <w:numId w:val="2"/>
        </w:numPr>
        <w:spacing w:line="276" w:lineRule="auto"/>
        <w:rPr>
          <w:sz w:val="24"/>
          <w:szCs w:val="24"/>
        </w:rPr>
      </w:pPr>
      <w:r>
        <w:rPr>
          <w:sz w:val="24"/>
          <w:szCs w:val="24"/>
        </w:rPr>
        <w:t>These people are already invested in your mission and care the most about your work.</w:t>
      </w:r>
    </w:p>
    <w:p w14:paraId="17135680" w14:textId="77777777" w:rsidR="00C6575E" w:rsidRDefault="00C6575E">
      <w:pPr>
        <w:rPr>
          <w:sz w:val="24"/>
          <w:szCs w:val="24"/>
        </w:rPr>
      </w:pPr>
    </w:p>
    <w:p w14:paraId="5BEA3195" w14:textId="77777777" w:rsidR="00C6575E" w:rsidRDefault="00C6575E">
      <w:pPr>
        <w:rPr>
          <w:sz w:val="24"/>
          <w:szCs w:val="24"/>
        </w:rPr>
      </w:pPr>
    </w:p>
    <w:p w14:paraId="427D0D1A" w14:textId="77777777" w:rsidR="00C6575E" w:rsidRDefault="00C6575E">
      <w:pPr>
        <w:rPr>
          <w:sz w:val="24"/>
          <w:szCs w:val="24"/>
        </w:rPr>
      </w:pPr>
    </w:p>
    <w:p w14:paraId="526C6E78" w14:textId="77777777" w:rsidR="00C6575E" w:rsidRDefault="00C6575E">
      <w:pPr>
        <w:rPr>
          <w:b/>
          <w:sz w:val="24"/>
          <w:szCs w:val="24"/>
        </w:rPr>
      </w:pPr>
    </w:p>
    <w:p w14:paraId="24D6CB23" w14:textId="77777777" w:rsidR="00C6575E" w:rsidRDefault="00C6575E">
      <w:pPr>
        <w:rPr>
          <w:b/>
          <w:sz w:val="24"/>
          <w:szCs w:val="24"/>
        </w:rPr>
      </w:pPr>
    </w:p>
    <w:p w14:paraId="5F3BB383" w14:textId="77777777" w:rsidR="00C6575E" w:rsidRDefault="00C6575E">
      <w:pPr>
        <w:rPr>
          <w:b/>
          <w:sz w:val="24"/>
          <w:szCs w:val="24"/>
        </w:rPr>
      </w:pPr>
    </w:p>
    <w:p w14:paraId="10629277" w14:textId="77777777" w:rsidR="00C6575E" w:rsidRDefault="00C6575E">
      <w:pPr>
        <w:rPr>
          <w:b/>
          <w:sz w:val="24"/>
          <w:szCs w:val="24"/>
        </w:rPr>
      </w:pPr>
    </w:p>
    <w:p w14:paraId="36BC451B" w14:textId="77777777" w:rsidR="00C6575E" w:rsidRDefault="00C6575E">
      <w:pPr>
        <w:rPr>
          <w:b/>
          <w:sz w:val="24"/>
          <w:szCs w:val="24"/>
        </w:rPr>
      </w:pPr>
    </w:p>
    <w:p w14:paraId="62D6D4D5" w14:textId="77777777" w:rsidR="00C6575E" w:rsidRDefault="00C6575E">
      <w:pPr>
        <w:rPr>
          <w:b/>
          <w:sz w:val="24"/>
          <w:szCs w:val="24"/>
        </w:rPr>
      </w:pPr>
    </w:p>
    <w:p w14:paraId="044252EE" w14:textId="77777777" w:rsidR="00C6575E" w:rsidRDefault="00C6575E">
      <w:pPr>
        <w:rPr>
          <w:b/>
          <w:sz w:val="24"/>
          <w:szCs w:val="24"/>
        </w:rPr>
      </w:pPr>
    </w:p>
    <w:p w14:paraId="2461088E" w14:textId="77777777" w:rsidR="00C6575E" w:rsidRDefault="00C6575E">
      <w:pPr>
        <w:rPr>
          <w:b/>
          <w:sz w:val="24"/>
          <w:szCs w:val="24"/>
        </w:rPr>
      </w:pPr>
    </w:p>
    <w:p w14:paraId="3099ABF5" w14:textId="77777777" w:rsidR="00C6575E" w:rsidRDefault="00C6575E">
      <w:pPr>
        <w:rPr>
          <w:b/>
          <w:sz w:val="24"/>
          <w:szCs w:val="24"/>
        </w:rPr>
      </w:pPr>
    </w:p>
    <w:p w14:paraId="1266AFD9" w14:textId="77777777" w:rsidR="00C6575E" w:rsidRDefault="00C6575E">
      <w:pPr>
        <w:rPr>
          <w:sz w:val="24"/>
          <w:szCs w:val="24"/>
        </w:rPr>
      </w:pPr>
      <w:r>
        <w:rPr>
          <w:b/>
          <w:sz w:val="24"/>
          <w:szCs w:val="24"/>
        </w:rPr>
        <w:t xml:space="preserve">2. Go one circle out. </w:t>
      </w:r>
      <w:r>
        <w:rPr>
          <w:sz w:val="24"/>
          <w:szCs w:val="24"/>
        </w:rPr>
        <w:t>Here’s where you find people who have interacted with your nonprofit – or have a connection to your nonprofit and haven’t not had the opportunity to give.</w:t>
      </w:r>
    </w:p>
    <w:p w14:paraId="0874C325" w14:textId="77777777" w:rsidR="00C6575E" w:rsidRDefault="00C6575E">
      <w:pPr>
        <w:rPr>
          <w:sz w:val="24"/>
          <w:szCs w:val="24"/>
        </w:rPr>
      </w:pPr>
    </w:p>
    <w:p w14:paraId="026F1579" w14:textId="77777777" w:rsidR="00C6575E" w:rsidRDefault="00C6575E" w:rsidP="00C6575E">
      <w:pPr>
        <w:widowControl/>
        <w:numPr>
          <w:ilvl w:val="0"/>
          <w:numId w:val="3"/>
        </w:numPr>
        <w:spacing w:line="276" w:lineRule="auto"/>
        <w:rPr>
          <w:sz w:val="24"/>
          <w:szCs w:val="24"/>
        </w:rPr>
      </w:pPr>
      <w:r>
        <w:rPr>
          <w:sz w:val="24"/>
          <w:szCs w:val="24"/>
        </w:rPr>
        <w:t>friends of Board members and volunteers</w:t>
      </w:r>
    </w:p>
    <w:p w14:paraId="7A976AD1" w14:textId="77777777" w:rsidR="00C6575E" w:rsidRDefault="00C6575E" w:rsidP="00C6575E">
      <w:pPr>
        <w:widowControl/>
        <w:numPr>
          <w:ilvl w:val="0"/>
          <w:numId w:val="3"/>
        </w:numPr>
        <w:spacing w:line="276" w:lineRule="auto"/>
        <w:rPr>
          <w:sz w:val="24"/>
          <w:szCs w:val="24"/>
        </w:rPr>
      </w:pPr>
      <w:r>
        <w:rPr>
          <w:sz w:val="24"/>
          <w:szCs w:val="24"/>
        </w:rPr>
        <w:t>people who have attended events but haven’t become donors</w:t>
      </w:r>
    </w:p>
    <w:p w14:paraId="1DE9C60C" w14:textId="77777777" w:rsidR="00C6575E" w:rsidRDefault="00C6575E" w:rsidP="00C6575E">
      <w:pPr>
        <w:widowControl/>
        <w:numPr>
          <w:ilvl w:val="0"/>
          <w:numId w:val="3"/>
        </w:numPr>
        <w:spacing w:line="276" w:lineRule="auto"/>
        <w:rPr>
          <w:sz w:val="24"/>
          <w:szCs w:val="24"/>
        </w:rPr>
      </w:pPr>
      <w:r>
        <w:rPr>
          <w:sz w:val="24"/>
          <w:szCs w:val="24"/>
        </w:rPr>
        <w:t>followers on social media who haven’t yet given</w:t>
      </w:r>
    </w:p>
    <w:p w14:paraId="2C5F76FA" w14:textId="77777777" w:rsidR="00C6575E" w:rsidRDefault="00C6575E" w:rsidP="00C6575E">
      <w:pPr>
        <w:widowControl/>
        <w:numPr>
          <w:ilvl w:val="0"/>
          <w:numId w:val="3"/>
        </w:numPr>
        <w:spacing w:line="276" w:lineRule="auto"/>
        <w:rPr>
          <w:sz w:val="24"/>
          <w:szCs w:val="24"/>
        </w:rPr>
      </w:pPr>
      <w:r>
        <w:rPr>
          <w:sz w:val="24"/>
          <w:szCs w:val="24"/>
        </w:rPr>
        <w:t xml:space="preserve">people who have shopped in your thrift store, vendors, and anyone else who has had an experience with your nonprofit but hasn’t yet </w:t>
      </w:r>
      <w:proofErr w:type="gramStart"/>
      <w:r>
        <w:rPr>
          <w:sz w:val="24"/>
          <w:szCs w:val="24"/>
        </w:rPr>
        <w:t>made a donation</w:t>
      </w:r>
      <w:proofErr w:type="gramEnd"/>
    </w:p>
    <w:p w14:paraId="65642CA2" w14:textId="77777777" w:rsidR="00C6575E" w:rsidRDefault="00C6575E">
      <w:pPr>
        <w:rPr>
          <w:sz w:val="24"/>
          <w:szCs w:val="24"/>
        </w:rPr>
      </w:pPr>
    </w:p>
    <w:p w14:paraId="4F113E8F" w14:textId="77777777" w:rsidR="00C6575E" w:rsidRDefault="00C6575E">
      <w:pPr>
        <w:rPr>
          <w:sz w:val="24"/>
          <w:szCs w:val="24"/>
        </w:rPr>
      </w:pPr>
      <w:r>
        <w:rPr>
          <w:sz w:val="24"/>
          <w:szCs w:val="24"/>
        </w:rPr>
        <w:t>Maybe they haven’t given because they haven’t been asked.</w:t>
      </w:r>
    </w:p>
    <w:p w14:paraId="6399C984" w14:textId="77777777" w:rsidR="00C6575E" w:rsidRDefault="00C6575E">
      <w:pPr>
        <w:rPr>
          <w:sz w:val="24"/>
          <w:szCs w:val="24"/>
        </w:rPr>
      </w:pPr>
    </w:p>
    <w:p w14:paraId="1DD4B76E" w14:textId="77777777" w:rsidR="00C6575E" w:rsidRDefault="00C6575E">
      <w:pPr>
        <w:rPr>
          <w:sz w:val="24"/>
          <w:szCs w:val="24"/>
        </w:rPr>
      </w:pPr>
      <w:r>
        <w:rPr>
          <w:sz w:val="24"/>
          <w:szCs w:val="24"/>
        </w:rPr>
        <w:t xml:space="preserve">Or maybe they don’t see the connection between their donation and making a difference in your organization’s mission.  </w:t>
      </w:r>
    </w:p>
    <w:p w14:paraId="048DAEB6" w14:textId="77777777" w:rsidR="00C6575E" w:rsidRDefault="00C6575E">
      <w:pPr>
        <w:rPr>
          <w:sz w:val="24"/>
          <w:szCs w:val="24"/>
        </w:rPr>
      </w:pPr>
    </w:p>
    <w:p w14:paraId="4A7434FD" w14:textId="77777777" w:rsidR="00C6575E" w:rsidRDefault="00C6575E">
      <w:pPr>
        <w:rPr>
          <w:sz w:val="24"/>
          <w:szCs w:val="24"/>
        </w:rPr>
      </w:pPr>
      <w:r>
        <w:rPr>
          <w:sz w:val="24"/>
          <w:szCs w:val="24"/>
        </w:rPr>
        <w:t>Use your Data, outcomes and measurements, to make a compelling Ask that motivates people to give.</w:t>
      </w:r>
    </w:p>
    <w:p w14:paraId="6721A294" w14:textId="77777777" w:rsidR="00C6575E" w:rsidRDefault="00C6575E">
      <w:pPr>
        <w:rPr>
          <w:sz w:val="24"/>
          <w:szCs w:val="24"/>
        </w:rPr>
      </w:pPr>
    </w:p>
    <w:p w14:paraId="1066EB59" w14:textId="77777777" w:rsidR="00C6575E" w:rsidRDefault="00C6575E">
      <w:pPr>
        <w:rPr>
          <w:sz w:val="24"/>
          <w:szCs w:val="24"/>
        </w:rPr>
      </w:pPr>
      <w:r>
        <w:rPr>
          <w:sz w:val="24"/>
          <w:szCs w:val="24"/>
        </w:rPr>
        <w:t>This ring on the bullseye is full of people who are already giving or will give when “Asked!</w:t>
      </w:r>
    </w:p>
    <w:p w14:paraId="575F782B" w14:textId="77777777" w:rsidR="00C6575E" w:rsidRDefault="00C6575E">
      <w:pPr>
        <w:rPr>
          <w:sz w:val="24"/>
          <w:szCs w:val="24"/>
        </w:rPr>
      </w:pPr>
    </w:p>
    <w:p w14:paraId="0491E45D" w14:textId="77777777" w:rsidR="00C6575E" w:rsidRDefault="00C6575E">
      <w:pPr>
        <w:rPr>
          <w:sz w:val="24"/>
          <w:szCs w:val="24"/>
        </w:rPr>
      </w:pPr>
      <w:r>
        <w:rPr>
          <w:b/>
          <w:sz w:val="24"/>
          <w:szCs w:val="24"/>
        </w:rPr>
        <w:t>3. Go one more circle out.</w:t>
      </w:r>
      <w:r>
        <w:rPr>
          <w:sz w:val="24"/>
          <w:szCs w:val="24"/>
        </w:rPr>
        <w:t xml:space="preserve"> The next circle out is where you’ll find people who care about your cause but don’t know about your nonprofit yet.</w:t>
      </w:r>
    </w:p>
    <w:p w14:paraId="6BF275FC" w14:textId="77777777" w:rsidR="00C6575E" w:rsidRDefault="00C6575E">
      <w:pPr>
        <w:rPr>
          <w:sz w:val="24"/>
          <w:szCs w:val="24"/>
        </w:rPr>
      </w:pPr>
    </w:p>
    <w:p w14:paraId="4FA53936" w14:textId="77777777" w:rsidR="00C6575E" w:rsidRDefault="00C6575E">
      <w:pPr>
        <w:rPr>
          <w:sz w:val="24"/>
          <w:szCs w:val="24"/>
        </w:rPr>
      </w:pPr>
      <w:r>
        <w:rPr>
          <w:sz w:val="24"/>
          <w:szCs w:val="24"/>
        </w:rPr>
        <w:t>For example, they care about the issue of hunger, but don’t know anything about your food pantry.</w:t>
      </w:r>
    </w:p>
    <w:p w14:paraId="10909F6B" w14:textId="77777777" w:rsidR="00C6575E" w:rsidRDefault="00C6575E">
      <w:pPr>
        <w:rPr>
          <w:sz w:val="24"/>
          <w:szCs w:val="24"/>
        </w:rPr>
      </w:pPr>
    </w:p>
    <w:p w14:paraId="17407456" w14:textId="77777777" w:rsidR="00C6575E" w:rsidRDefault="00C6575E">
      <w:pPr>
        <w:rPr>
          <w:sz w:val="24"/>
          <w:szCs w:val="24"/>
        </w:rPr>
      </w:pPr>
      <w:r>
        <w:rPr>
          <w:sz w:val="24"/>
          <w:szCs w:val="24"/>
        </w:rPr>
        <w:t xml:space="preserve">Finding these people is </w:t>
      </w:r>
      <w:proofErr w:type="gramStart"/>
      <w:r>
        <w:rPr>
          <w:sz w:val="24"/>
          <w:szCs w:val="24"/>
        </w:rPr>
        <w:t>actually easier</w:t>
      </w:r>
      <w:proofErr w:type="gramEnd"/>
      <w:r>
        <w:rPr>
          <w:sz w:val="24"/>
          <w:szCs w:val="24"/>
        </w:rPr>
        <w:t xml:space="preserve"> than you might think once you have your Ideal Donor Profile nailed down.</w:t>
      </w:r>
    </w:p>
    <w:p w14:paraId="1EBBBE04" w14:textId="77777777" w:rsidR="00C6575E" w:rsidRDefault="00C6575E">
      <w:pPr>
        <w:rPr>
          <w:sz w:val="24"/>
          <w:szCs w:val="24"/>
        </w:rPr>
      </w:pPr>
    </w:p>
    <w:p w14:paraId="237570D4" w14:textId="77777777" w:rsidR="00C6575E" w:rsidRDefault="00C6575E">
      <w:pPr>
        <w:rPr>
          <w:sz w:val="24"/>
          <w:szCs w:val="24"/>
        </w:rPr>
      </w:pPr>
    </w:p>
    <w:p w14:paraId="6B763288" w14:textId="77777777" w:rsidR="00C6575E" w:rsidRDefault="00C6575E">
      <w:pPr>
        <w:jc w:val="center"/>
        <w:rPr>
          <w:i/>
          <w:sz w:val="18"/>
          <w:szCs w:val="18"/>
        </w:rPr>
      </w:pPr>
      <w:r>
        <w:rPr>
          <w:i/>
          <w:sz w:val="18"/>
          <w:szCs w:val="18"/>
        </w:rPr>
        <w:t>Excerpt from The BEST Way to Find New Donors for Your Nonprofit, Get Fully Funded</w:t>
      </w:r>
    </w:p>
    <w:p w14:paraId="51AEA216" w14:textId="77777777" w:rsidR="00C6575E" w:rsidRDefault="00C6575E">
      <w:pPr>
        <w:widowControl/>
        <w:shd w:val="clear" w:color="auto" w:fill="FFFFFF"/>
        <w:rPr>
          <w:rFonts w:ascii="Times New Roman" w:eastAsia="Times New Roman" w:hAnsi="Times New Roman" w:cs="Times New Roman"/>
          <w:sz w:val="24"/>
          <w:szCs w:val="24"/>
        </w:rPr>
      </w:pPr>
    </w:p>
    <w:p w14:paraId="0DA8E180" w14:textId="6C12F71C" w:rsidR="00D33DF1" w:rsidRDefault="00D33DF1">
      <w:r>
        <w:br w:type="page"/>
      </w:r>
    </w:p>
    <w:p w14:paraId="2E9EE941" w14:textId="77777777" w:rsidR="00FD4782" w:rsidRDefault="00FD4782"/>
    <w:p w14:paraId="6EA9950B" w14:textId="77777777" w:rsidR="00D33DF1" w:rsidRDefault="00D33DF1">
      <w:pPr>
        <w:widowControl/>
        <w:spacing w:before="200"/>
        <w:jc w:val="center"/>
        <w:rPr>
          <w:sz w:val="40"/>
          <w:szCs w:val="40"/>
        </w:rPr>
      </w:pPr>
      <w:r>
        <w:rPr>
          <w:b/>
          <w:color w:val="000000"/>
          <w:sz w:val="40"/>
          <w:szCs w:val="40"/>
        </w:rPr>
        <w:t>Mapping a World of Funding Opportunities</w:t>
      </w:r>
    </w:p>
    <w:p w14:paraId="7AC7BCB5" w14:textId="77777777" w:rsidR="00D33DF1" w:rsidRDefault="00D33DF1">
      <w:pPr>
        <w:widowControl/>
        <w:rPr>
          <w:sz w:val="24"/>
          <w:szCs w:val="24"/>
        </w:rPr>
      </w:pPr>
    </w:p>
    <w:p w14:paraId="5B9F5361" w14:textId="77777777" w:rsidR="00D33DF1" w:rsidRDefault="00D33DF1">
      <w:pPr>
        <w:widowControl/>
        <w:pBdr>
          <w:top w:val="nil"/>
          <w:left w:val="nil"/>
          <w:bottom w:val="nil"/>
          <w:right w:val="nil"/>
          <w:between w:val="nil"/>
        </w:pBdr>
        <w:shd w:val="clear" w:color="auto" w:fill="FFFFFF"/>
        <w:rPr>
          <w:b/>
          <w:color w:val="000000"/>
          <w:sz w:val="24"/>
          <w:szCs w:val="24"/>
        </w:rPr>
      </w:pPr>
      <w:r>
        <w:rPr>
          <w:b/>
          <w:color w:val="222222"/>
          <w:sz w:val="24"/>
          <w:szCs w:val="24"/>
        </w:rPr>
        <w:t>Mapping The Known Universe</w:t>
      </w:r>
    </w:p>
    <w:p w14:paraId="0A4E922C" w14:textId="77777777" w:rsidR="00D33DF1" w:rsidRDefault="00D33DF1">
      <w:pPr>
        <w:widowControl/>
        <w:pBdr>
          <w:top w:val="nil"/>
          <w:left w:val="nil"/>
          <w:bottom w:val="nil"/>
          <w:right w:val="nil"/>
          <w:between w:val="nil"/>
        </w:pBdr>
        <w:shd w:val="clear" w:color="auto" w:fill="FFFFFF"/>
        <w:rPr>
          <w:color w:val="000000"/>
          <w:sz w:val="24"/>
          <w:szCs w:val="24"/>
        </w:rPr>
      </w:pPr>
      <w:r>
        <w:rPr>
          <w:color w:val="000000"/>
          <w:sz w:val="24"/>
          <w:szCs w:val="24"/>
        </w:rPr>
        <w:t> </w:t>
      </w:r>
    </w:p>
    <w:p w14:paraId="034A64F9" w14:textId="77777777" w:rsidR="00D33DF1" w:rsidRDefault="00D33DF1" w:rsidP="00D33DF1">
      <w:pPr>
        <w:widowControl/>
        <w:numPr>
          <w:ilvl w:val="0"/>
          <w:numId w:val="4"/>
        </w:numPr>
        <w:pBdr>
          <w:top w:val="nil"/>
          <w:left w:val="nil"/>
          <w:bottom w:val="nil"/>
          <w:right w:val="nil"/>
          <w:between w:val="nil"/>
        </w:pBdr>
        <w:shd w:val="clear" w:color="auto" w:fill="FFFFFF"/>
        <w:rPr>
          <w:color w:val="222222"/>
          <w:sz w:val="24"/>
          <w:szCs w:val="24"/>
        </w:rPr>
      </w:pPr>
      <w:r>
        <w:rPr>
          <w:color w:val="222222"/>
          <w:sz w:val="24"/>
          <w:szCs w:val="24"/>
        </w:rPr>
        <w:t>Gather your Fund Development Tea</w:t>
      </w:r>
      <w:r>
        <w:rPr>
          <w:sz w:val="24"/>
          <w:szCs w:val="24"/>
        </w:rPr>
        <w:t>m and Board Members</w:t>
      </w:r>
    </w:p>
    <w:p w14:paraId="581066C4" w14:textId="77777777" w:rsidR="00D33DF1" w:rsidRDefault="00D33DF1" w:rsidP="00D33DF1">
      <w:pPr>
        <w:widowControl/>
        <w:numPr>
          <w:ilvl w:val="0"/>
          <w:numId w:val="4"/>
        </w:numPr>
        <w:pBdr>
          <w:top w:val="nil"/>
          <w:left w:val="nil"/>
          <w:bottom w:val="nil"/>
          <w:right w:val="nil"/>
          <w:between w:val="nil"/>
        </w:pBdr>
        <w:shd w:val="clear" w:color="auto" w:fill="FFFFFF"/>
        <w:rPr>
          <w:color w:val="222222"/>
          <w:sz w:val="24"/>
          <w:szCs w:val="24"/>
        </w:rPr>
      </w:pPr>
      <w:r>
        <w:rPr>
          <w:color w:val="222222"/>
          <w:sz w:val="24"/>
          <w:szCs w:val="24"/>
        </w:rPr>
        <w:t>Supplies:</w:t>
      </w:r>
    </w:p>
    <w:p w14:paraId="084363E5" w14:textId="77777777" w:rsidR="00D33DF1" w:rsidRDefault="00D33DF1" w:rsidP="00D33DF1">
      <w:pPr>
        <w:widowControl/>
        <w:numPr>
          <w:ilvl w:val="1"/>
          <w:numId w:val="4"/>
        </w:numPr>
        <w:pBdr>
          <w:top w:val="nil"/>
          <w:left w:val="nil"/>
          <w:bottom w:val="nil"/>
          <w:right w:val="nil"/>
          <w:between w:val="nil"/>
        </w:pBdr>
        <w:shd w:val="clear" w:color="auto" w:fill="FFFFFF"/>
        <w:rPr>
          <w:color w:val="222222"/>
          <w:sz w:val="24"/>
          <w:szCs w:val="24"/>
        </w:rPr>
      </w:pPr>
      <w:r>
        <w:rPr>
          <w:color w:val="222222"/>
          <w:sz w:val="24"/>
          <w:szCs w:val="24"/>
        </w:rPr>
        <w:t>Room with large whiteboard or chalkboard</w:t>
      </w:r>
    </w:p>
    <w:p w14:paraId="1C5C07E2" w14:textId="77777777" w:rsidR="00D33DF1" w:rsidRDefault="00D33DF1" w:rsidP="00D33DF1">
      <w:pPr>
        <w:widowControl/>
        <w:numPr>
          <w:ilvl w:val="1"/>
          <w:numId w:val="4"/>
        </w:numPr>
        <w:pBdr>
          <w:top w:val="nil"/>
          <w:left w:val="nil"/>
          <w:bottom w:val="nil"/>
          <w:right w:val="nil"/>
          <w:between w:val="nil"/>
        </w:pBdr>
        <w:shd w:val="clear" w:color="auto" w:fill="FFFFFF"/>
        <w:rPr>
          <w:color w:val="222222"/>
          <w:sz w:val="24"/>
          <w:szCs w:val="24"/>
        </w:rPr>
      </w:pPr>
      <w:r>
        <w:rPr>
          <w:color w:val="222222"/>
          <w:sz w:val="24"/>
          <w:szCs w:val="24"/>
        </w:rPr>
        <w:t>Supply of different color markers</w:t>
      </w:r>
    </w:p>
    <w:p w14:paraId="11A72BB7" w14:textId="77777777" w:rsidR="00D33DF1" w:rsidRDefault="00D33DF1" w:rsidP="00D33DF1">
      <w:pPr>
        <w:widowControl/>
        <w:numPr>
          <w:ilvl w:val="0"/>
          <w:numId w:val="4"/>
        </w:numPr>
        <w:pBdr>
          <w:top w:val="nil"/>
          <w:left w:val="nil"/>
          <w:bottom w:val="nil"/>
          <w:right w:val="nil"/>
          <w:between w:val="nil"/>
        </w:pBdr>
        <w:shd w:val="clear" w:color="auto" w:fill="FFFFFF"/>
        <w:rPr>
          <w:color w:val="222222"/>
          <w:sz w:val="24"/>
          <w:szCs w:val="24"/>
        </w:rPr>
      </w:pPr>
      <w:r>
        <w:rPr>
          <w:color w:val="222222"/>
          <w:sz w:val="24"/>
          <w:szCs w:val="24"/>
        </w:rPr>
        <w:t>Procedure:</w:t>
      </w:r>
    </w:p>
    <w:p w14:paraId="5544D150" w14:textId="77777777" w:rsidR="00D33DF1" w:rsidRDefault="00D33DF1" w:rsidP="00D33DF1">
      <w:pPr>
        <w:widowControl/>
        <w:numPr>
          <w:ilvl w:val="1"/>
          <w:numId w:val="4"/>
        </w:numPr>
        <w:pBdr>
          <w:top w:val="nil"/>
          <w:left w:val="nil"/>
          <w:bottom w:val="nil"/>
          <w:right w:val="nil"/>
          <w:between w:val="nil"/>
        </w:pBdr>
        <w:shd w:val="clear" w:color="auto" w:fill="FFFFFF"/>
        <w:rPr>
          <w:color w:val="222222"/>
          <w:sz w:val="24"/>
          <w:szCs w:val="24"/>
        </w:rPr>
      </w:pPr>
      <w:r>
        <w:rPr>
          <w:color w:val="222222"/>
          <w:sz w:val="24"/>
          <w:szCs w:val="24"/>
        </w:rPr>
        <w:t>Place your organization at the center of the map</w:t>
      </w:r>
    </w:p>
    <w:p w14:paraId="4C1ECEFE" w14:textId="77777777" w:rsidR="00D33DF1" w:rsidRDefault="00D33DF1" w:rsidP="00D33DF1">
      <w:pPr>
        <w:widowControl/>
        <w:numPr>
          <w:ilvl w:val="1"/>
          <w:numId w:val="4"/>
        </w:numPr>
        <w:pBdr>
          <w:top w:val="nil"/>
          <w:left w:val="nil"/>
          <w:bottom w:val="nil"/>
          <w:right w:val="nil"/>
          <w:between w:val="nil"/>
        </w:pBdr>
        <w:shd w:val="clear" w:color="auto" w:fill="FFFFFF"/>
        <w:rPr>
          <w:color w:val="222222"/>
          <w:sz w:val="24"/>
          <w:szCs w:val="24"/>
        </w:rPr>
      </w:pPr>
      <w:r>
        <w:rPr>
          <w:color w:val="222222"/>
          <w:sz w:val="24"/>
          <w:szCs w:val="24"/>
        </w:rPr>
        <w:t>First, identify where your funding has been coming from</w:t>
      </w:r>
    </w:p>
    <w:p w14:paraId="54F7B373" w14:textId="77777777" w:rsidR="00D33DF1" w:rsidRDefault="00D33DF1" w:rsidP="00D33DF1">
      <w:pPr>
        <w:widowControl/>
        <w:numPr>
          <w:ilvl w:val="2"/>
          <w:numId w:val="4"/>
        </w:numPr>
        <w:pBdr>
          <w:top w:val="nil"/>
          <w:left w:val="nil"/>
          <w:bottom w:val="nil"/>
          <w:right w:val="nil"/>
          <w:between w:val="nil"/>
        </w:pBdr>
        <w:shd w:val="clear" w:color="auto" w:fill="FFFFFF"/>
        <w:rPr>
          <w:color w:val="222222"/>
          <w:sz w:val="24"/>
          <w:szCs w:val="24"/>
        </w:rPr>
      </w:pPr>
      <w:r>
        <w:rPr>
          <w:color w:val="222222"/>
          <w:sz w:val="24"/>
          <w:szCs w:val="24"/>
        </w:rPr>
        <w:t>Start with broad areas, then move out to specifics</w:t>
      </w:r>
    </w:p>
    <w:p w14:paraId="3DAC2010" w14:textId="77777777" w:rsidR="00D33DF1" w:rsidRDefault="00D33DF1" w:rsidP="00D33DF1">
      <w:pPr>
        <w:widowControl/>
        <w:numPr>
          <w:ilvl w:val="1"/>
          <w:numId w:val="4"/>
        </w:numPr>
        <w:pBdr>
          <w:top w:val="nil"/>
          <w:left w:val="nil"/>
          <w:bottom w:val="nil"/>
          <w:right w:val="nil"/>
          <w:between w:val="nil"/>
        </w:pBdr>
        <w:shd w:val="clear" w:color="auto" w:fill="FFFFFF"/>
        <w:rPr>
          <w:color w:val="222222"/>
          <w:sz w:val="24"/>
          <w:szCs w:val="24"/>
        </w:rPr>
      </w:pPr>
      <w:r>
        <w:rPr>
          <w:color w:val="222222"/>
          <w:sz w:val="24"/>
          <w:szCs w:val="24"/>
        </w:rPr>
        <w:t> Next, brainstorm new ideas</w:t>
      </w:r>
    </w:p>
    <w:p w14:paraId="0F56E520" w14:textId="77777777" w:rsidR="00D33DF1" w:rsidRDefault="00D33DF1" w:rsidP="00D33DF1">
      <w:pPr>
        <w:widowControl/>
        <w:numPr>
          <w:ilvl w:val="2"/>
          <w:numId w:val="4"/>
        </w:numPr>
        <w:pBdr>
          <w:top w:val="nil"/>
          <w:left w:val="nil"/>
          <w:bottom w:val="nil"/>
          <w:right w:val="nil"/>
          <w:between w:val="nil"/>
        </w:pBdr>
        <w:shd w:val="clear" w:color="auto" w:fill="FFFFFF"/>
        <w:rPr>
          <w:color w:val="222222"/>
          <w:sz w:val="24"/>
          <w:szCs w:val="24"/>
        </w:rPr>
      </w:pPr>
      <w:r>
        <w:rPr>
          <w:color w:val="222222"/>
          <w:sz w:val="24"/>
          <w:szCs w:val="24"/>
        </w:rPr>
        <w:t>All ideas are listed – no editing yet!</w:t>
      </w:r>
    </w:p>
    <w:p w14:paraId="13A0B1E7" w14:textId="77777777" w:rsidR="00D33DF1" w:rsidRDefault="00D33DF1" w:rsidP="00D33DF1">
      <w:pPr>
        <w:widowControl/>
        <w:numPr>
          <w:ilvl w:val="1"/>
          <w:numId w:val="4"/>
        </w:numPr>
        <w:pBdr>
          <w:top w:val="nil"/>
          <w:left w:val="nil"/>
          <w:bottom w:val="nil"/>
          <w:right w:val="nil"/>
          <w:between w:val="nil"/>
        </w:pBdr>
        <w:shd w:val="clear" w:color="auto" w:fill="FFFFFF"/>
        <w:rPr>
          <w:color w:val="222222"/>
          <w:sz w:val="24"/>
          <w:szCs w:val="24"/>
        </w:rPr>
      </w:pPr>
      <w:r>
        <w:rPr>
          <w:color w:val="222222"/>
          <w:sz w:val="24"/>
          <w:szCs w:val="24"/>
        </w:rPr>
        <w:t>Finally, prioritize which efforts will have the best payoff</w:t>
      </w:r>
    </w:p>
    <w:p w14:paraId="16D5A404" w14:textId="77777777" w:rsidR="00D33DF1" w:rsidRDefault="00D33DF1">
      <w:pPr>
        <w:widowControl/>
        <w:pBdr>
          <w:top w:val="nil"/>
          <w:left w:val="nil"/>
          <w:bottom w:val="nil"/>
          <w:right w:val="nil"/>
          <w:between w:val="nil"/>
        </w:pBdr>
        <w:shd w:val="clear" w:color="auto" w:fill="FFFFFF"/>
        <w:rPr>
          <w:color w:val="000000"/>
          <w:sz w:val="24"/>
          <w:szCs w:val="24"/>
        </w:rPr>
      </w:pPr>
      <w:r>
        <w:rPr>
          <w:color w:val="000000"/>
          <w:sz w:val="24"/>
          <w:szCs w:val="24"/>
        </w:rPr>
        <w:t> </w:t>
      </w:r>
    </w:p>
    <w:p w14:paraId="1D01F0AB" w14:textId="77777777" w:rsidR="00D33DF1" w:rsidRDefault="00D33DF1">
      <w:pPr>
        <w:widowControl/>
        <w:pBdr>
          <w:top w:val="nil"/>
          <w:left w:val="nil"/>
          <w:bottom w:val="nil"/>
          <w:right w:val="nil"/>
          <w:between w:val="nil"/>
        </w:pBdr>
        <w:shd w:val="clear" w:color="auto" w:fill="FFFFFF"/>
        <w:rPr>
          <w:color w:val="000000"/>
          <w:sz w:val="24"/>
          <w:szCs w:val="24"/>
        </w:rPr>
      </w:pPr>
      <w:r>
        <w:rPr>
          <w:color w:val="222222"/>
          <w:sz w:val="24"/>
          <w:szCs w:val="24"/>
        </w:rPr>
        <w:t>The map that you will create will end up looking something like this:</w:t>
      </w:r>
    </w:p>
    <w:p w14:paraId="6E7A80F9" w14:textId="77777777" w:rsidR="00D33DF1" w:rsidRDefault="00D33DF1">
      <w:pPr>
        <w:widowControl/>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CB2BAC7" w14:textId="77777777" w:rsidR="00D33DF1" w:rsidRDefault="00D33DF1">
      <w:pPr>
        <w:widowControl/>
        <w:rPr>
          <w:color w:val="222222"/>
        </w:rPr>
      </w:pPr>
      <w:r>
        <w:rPr>
          <w:noProof/>
          <w:color w:val="222222"/>
        </w:rPr>
        <w:drawing>
          <wp:inline distT="0" distB="0" distL="0" distR="0" wp14:anchorId="6DA941D3" wp14:editId="114F1B44">
            <wp:extent cx="5943600" cy="41243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3526" b="6638"/>
                    <a:stretch>
                      <a:fillRect/>
                    </a:stretch>
                  </pic:blipFill>
                  <pic:spPr>
                    <a:xfrm>
                      <a:off x="0" y="0"/>
                      <a:ext cx="5943600" cy="4124325"/>
                    </a:xfrm>
                    <a:prstGeom prst="rect">
                      <a:avLst/>
                    </a:prstGeom>
                    <a:ln/>
                  </pic:spPr>
                </pic:pic>
              </a:graphicData>
            </a:graphic>
          </wp:inline>
        </w:drawing>
      </w:r>
    </w:p>
    <w:p w14:paraId="1FB45AE8" w14:textId="77777777" w:rsidR="00D33DF1" w:rsidRDefault="00D33DF1">
      <w:pPr>
        <w:widowControl/>
        <w:rPr>
          <w:color w:val="222222"/>
        </w:rPr>
      </w:pPr>
    </w:p>
    <w:p w14:paraId="65103E6F" w14:textId="77777777" w:rsidR="00D33DF1" w:rsidRDefault="00D33DF1">
      <w:pPr>
        <w:widowControl/>
        <w:rPr>
          <w:color w:val="222222"/>
        </w:rPr>
      </w:pPr>
    </w:p>
    <w:p w14:paraId="3B382575" w14:textId="77777777" w:rsidR="00D33DF1" w:rsidRDefault="00D33DF1">
      <w:pPr>
        <w:widowControl/>
        <w:rPr>
          <w:color w:val="222222"/>
        </w:rPr>
      </w:pPr>
    </w:p>
    <w:p w14:paraId="7401BA04" w14:textId="77777777" w:rsidR="00D33DF1" w:rsidRDefault="00D33DF1">
      <w:pPr>
        <w:widowControl/>
        <w:rPr>
          <w:color w:val="222222"/>
        </w:rPr>
      </w:pPr>
    </w:p>
    <w:p w14:paraId="014A145B" w14:textId="77777777" w:rsidR="00D33DF1" w:rsidRDefault="00D33DF1">
      <w:pPr>
        <w:widowControl/>
        <w:rPr>
          <w:b/>
          <w:color w:val="222222"/>
          <w:sz w:val="24"/>
          <w:szCs w:val="24"/>
        </w:rPr>
      </w:pPr>
      <w:r>
        <w:rPr>
          <w:b/>
          <w:color w:val="222222"/>
          <w:sz w:val="24"/>
          <w:szCs w:val="24"/>
        </w:rPr>
        <w:t>Expanding The Known Universe</w:t>
      </w:r>
    </w:p>
    <w:p w14:paraId="11FBA5ED" w14:textId="77777777" w:rsidR="00D33DF1" w:rsidRDefault="00D33DF1">
      <w:pPr>
        <w:widowControl/>
        <w:rPr>
          <w:b/>
          <w:color w:val="222222"/>
          <w:sz w:val="24"/>
          <w:szCs w:val="24"/>
        </w:rPr>
      </w:pPr>
    </w:p>
    <w:p w14:paraId="7E1937C8" w14:textId="77777777" w:rsidR="00D33DF1" w:rsidRDefault="00D33DF1" w:rsidP="00D33DF1">
      <w:pPr>
        <w:widowControl/>
        <w:numPr>
          <w:ilvl w:val="0"/>
          <w:numId w:val="5"/>
        </w:numPr>
        <w:rPr>
          <w:color w:val="222222"/>
          <w:sz w:val="24"/>
          <w:szCs w:val="24"/>
        </w:rPr>
      </w:pPr>
      <w:r>
        <w:rPr>
          <w:color w:val="222222"/>
          <w:sz w:val="24"/>
          <w:szCs w:val="24"/>
        </w:rPr>
        <w:t xml:space="preserve">After you’ve put together your Fund Map, </w:t>
      </w:r>
      <w:r>
        <w:rPr>
          <w:sz w:val="24"/>
          <w:szCs w:val="24"/>
        </w:rPr>
        <w:t>this is the next step with everyone.</w:t>
      </w:r>
    </w:p>
    <w:p w14:paraId="287DF253" w14:textId="77777777" w:rsidR="00D33DF1" w:rsidRDefault="00D33DF1" w:rsidP="00D33DF1">
      <w:pPr>
        <w:widowControl/>
        <w:numPr>
          <w:ilvl w:val="0"/>
          <w:numId w:val="5"/>
        </w:numPr>
        <w:shd w:val="clear" w:color="auto" w:fill="FFFFFF"/>
        <w:rPr>
          <w:color w:val="222222"/>
          <w:sz w:val="24"/>
          <w:szCs w:val="24"/>
        </w:rPr>
      </w:pPr>
      <w:r>
        <w:rPr>
          <w:color w:val="222222"/>
          <w:sz w:val="24"/>
          <w:szCs w:val="24"/>
        </w:rPr>
        <w:t>Supplies:</w:t>
      </w:r>
    </w:p>
    <w:p w14:paraId="02C6235D"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Flip chart paper</w:t>
      </w:r>
    </w:p>
    <w:p w14:paraId="064745A9"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Post-it notes</w:t>
      </w:r>
    </w:p>
    <w:p w14:paraId="77481193"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Different color markers</w:t>
      </w:r>
    </w:p>
    <w:p w14:paraId="22D7398B" w14:textId="77777777" w:rsidR="00D33DF1" w:rsidRDefault="00D33DF1" w:rsidP="00D33DF1">
      <w:pPr>
        <w:widowControl/>
        <w:numPr>
          <w:ilvl w:val="0"/>
          <w:numId w:val="5"/>
        </w:numPr>
        <w:shd w:val="clear" w:color="auto" w:fill="FFFFFF"/>
        <w:rPr>
          <w:color w:val="222222"/>
          <w:sz w:val="24"/>
          <w:szCs w:val="24"/>
        </w:rPr>
      </w:pPr>
      <w:r>
        <w:rPr>
          <w:color w:val="222222"/>
          <w:sz w:val="24"/>
          <w:szCs w:val="24"/>
        </w:rPr>
        <w:t>Procedure:</w:t>
      </w:r>
    </w:p>
    <w:p w14:paraId="35C74B82"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 xml:space="preserve">Create a flip chart paper for each major bucket from your Fund Map (Corporations, Individuals, </w:t>
      </w:r>
      <w:proofErr w:type="spellStart"/>
      <w:r>
        <w:rPr>
          <w:color w:val="222222"/>
          <w:sz w:val="24"/>
          <w:szCs w:val="24"/>
        </w:rPr>
        <w:t>etc</w:t>
      </w:r>
      <w:proofErr w:type="spellEnd"/>
      <w:r>
        <w:rPr>
          <w:color w:val="222222"/>
          <w:sz w:val="24"/>
          <w:szCs w:val="24"/>
        </w:rPr>
        <w:t>)</w:t>
      </w:r>
    </w:p>
    <w:p w14:paraId="39A8950A"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Give each board member a stack of Post-it notes and a marker</w:t>
      </w:r>
    </w:p>
    <w:p w14:paraId="136A802B"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Have everyone brainstorm connections or ideas they have that fall into each bucket</w:t>
      </w:r>
    </w:p>
    <w:p w14:paraId="77C3BBCC" w14:textId="77777777" w:rsidR="00D33DF1" w:rsidRDefault="00D33DF1" w:rsidP="00D33DF1">
      <w:pPr>
        <w:widowControl/>
        <w:numPr>
          <w:ilvl w:val="2"/>
          <w:numId w:val="5"/>
        </w:numPr>
        <w:shd w:val="clear" w:color="auto" w:fill="FFFFFF"/>
        <w:rPr>
          <w:color w:val="222222"/>
          <w:sz w:val="24"/>
          <w:szCs w:val="24"/>
        </w:rPr>
      </w:pPr>
      <w:r>
        <w:rPr>
          <w:color w:val="222222"/>
          <w:sz w:val="24"/>
          <w:szCs w:val="24"/>
        </w:rPr>
        <w:t xml:space="preserve">Write those ideas individually on </w:t>
      </w:r>
      <w:proofErr w:type="spellStart"/>
      <w:r>
        <w:rPr>
          <w:color w:val="222222"/>
          <w:sz w:val="24"/>
          <w:szCs w:val="24"/>
        </w:rPr>
        <w:t>post-it</w:t>
      </w:r>
      <w:proofErr w:type="spellEnd"/>
      <w:r>
        <w:rPr>
          <w:color w:val="222222"/>
          <w:sz w:val="24"/>
          <w:szCs w:val="24"/>
        </w:rPr>
        <w:t xml:space="preserve"> notes</w:t>
      </w:r>
    </w:p>
    <w:p w14:paraId="2B087A92" w14:textId="77777777" w:rsidR="00D33DF1" w:rsidRDefault="00D33DF1" w:rsidP="00D33DF1">
      <w:pPr>
        <w:widowControl/>
        <w:numPr>
          <w:ilvl w:val="2"/>
          <w:numId w:val="5"/>
        </w:numPr>
        <w:shd w:val="clear" w:color="auto" w:fill="FFFFFF"/>
        <w:rPr>
          <w:color w:val="222222"/>
          <w:sz w:val="24"/>
          <w:szCs w:val="24"/>
        </w:rPr>
      </w:pPr>
      <w:r>
        <w:rPr>
          <w:color w:val="222222"/>
          <w:sz w:val="24"/>
          <w:szCs w:val="24"/>
        </w:rPr>
        <w:t>Add to the flip chart paper for each bucket</w:t>
      </w:r>
    </w:p>
    <w:p w14:paraId="7F52F772" w14:textId="77777777" w:rsidR="00D33DF1" w:rsidRDefault="00D33DF1" w:rsidP="00D33DF1">
      <w:pPr>
        <w:widowControl/>
        <w:numPr>
          <w:ilvl w:val="2"/>
          <w:numId w:val="5"/>
        </w:numPr>
        <w:shd w:val="clear" w:color="auto" w:fill="FFFFFF"/>
        <w:rPr>
          <w:color w:val="222222"/>
          <w:sz w:val="24"/>
          <w:szCs w:val="24"/>
        </w:rPr>
      </w:pPr>
      <w:r>
        <w:rPr>
          <w:i/>
          <w:color w:val="222222"/>
          <w:sz w:val="24"/>
          <w:szCs w:val="24"/>
        </w:rPr>
        <w:t>Note:</w:t>
      </w:r>
      <w:r>
        <w:rPr>
          <w:color w:val="222222"/>
          <w:sz w:val="24"/>
          <w:szCs w:val="24"/>
        </w:rPr>
        <w:t xml:space="preserve"> Make sure the person with the connection writes their name somewhere on the </w:t>
      </w:r>
      <w:proofErr w:type="spellStart"/>
      <w:r>
        <w:rPr>
          <w:color w:val="222222"/>
          <w:sz w:val="24"/>
          <w:szCs w:val="24"/>
        </w:rPr>
        <w:t>post-it</w:t>
      </w:r>
      <w:proofErr w:type="spellEnd"/>
      <w:r>
        <w:rPr>
          <w:color w:val="222222"/>
          <w:sz w:val="24"/>
          <w:szCs w:val="24"/>
        </w:rPr>
        <w:t xml:space="preserve"> </w:t>
      </w:r>
      <w:proofErr w:type="gramStart"/>
      <w:r>
        <w:rPr>
          <w:color w:val="222222"/>
          <w:sz w:val="24"/>
          <w:szCs w:val="24"/>
        </w:rPr>
        <w:t>note</w:t>
      </w:r>
      <w:proofErr w:type="gramEnd"/>
      <w:r>
        <w:rPr>
          <w:color w:val="222222"/>
          <w:sz w:val="24"/>
          <w:szCs w:val="24"/>
        </w:rPr>
        <w:t xml:space="preserve"> so you can follow up with them!</w:t>
      </w:r>
    </w:p>
    <w:p w14:paraId="2CEBCA66" w14:textId="77777777" w:rsidR="00D33DF1" w:rsidRDefault="00D33DF1" w:rsidP="00D33DF1">
      <w:pPr>
        <w:widowControl/>
        <w:numPr>
          <w:ilvl w:val="1"/>
          <w:numId w:val="5"/>
        </w:numPr>
        <w:shd w:val="clear" w:color="auto" w:fill="FFFFFF"/>
        <w:rPr>
          <w:color w:val="222222"/>
          <w:sz w:val="24"/>
          <w:szCs w:val="24"/>
        </w:rPr>
      </w:pPr>
      <w:r>
        <w:rPr>
          <w:color w:val="222222"/>
          <w:sz w:val="24"/>
          <w:szCs w:val="24"/>
        </w:rPr>
        <w:t>Review all Post-it notes, noting the connections/ideas everyone has. Have people reach out to their connections to grow your funding!</w:t>
      </w:r>
    </w:p>
    <w:p w14:paraId="6CC079CD" w14:textId="77777777" w:rsidR="00D33DF1" w:rsidRDefault="00D33DF1">
      <w:pPr>
        <w:widowControl/>
        <w:shd w:val="clear" w:color="auto" w:fill="FFFFFF"/>
        <w:rPr>
          <w:color w:val="FF0000"/>
          <w:sz w:val="24"/>
          <w:szCs w:val="24"/>
        </w:rPr>
      </w:pPr>
    </w:p>
    <w:p w14:paraId="2F0DAA01" w14:textId="77777777" w:rsidR="00D33DF1" w:rsidRDefault="00D33DF1">
      <w:pPr>
        <w:widowControl/>
        <w:shd w:val="clear" w:color="auto" w:fill="FFFFFF"/>
        <w:rPr>
          <w:color w:val="222222"/>
          <w:sz w:val="24"/>
          <w:szCs w:val="24"/>
        </w:rPr>
      </w:pPr>
      <w:r>
        <w:rPr>
          <w:color w:val="222222"/>
          <w:sz w:val="24"/>
          <w:szCs w:val="24"/>
        </w:rPr>
        <w:t>The boards that you will create will end up looking something like this:</w:t>
      </w:r>
    </w:p>
    <w:p w14:paraId="3A3FBE02" w14:textId="77777777" w:rsidR="00D33DF1" w:rsidRDefault="00D33DF1">
      <w:pPr>
        <w:widowControl/>
        <w:shd w:val="clear" w:color="auto" w:fill="FFFFFF"/>
        <w:rPr>
          <w:color w:val="222222"/>
          <w:sz w:val="24"/>
          <w:szCs w:val="24"/>
        </w:rPr>
      </w:pPr>
    </w:p>
    <w:p w14:paraId="3A691DCE" w14:textId="77777777" w:rsidR="00D33DF1" w:rsidRDefault="00D33DF1">
      <w:pPr>
        <w:widowControl/>
        <w:shd w:val="clear" w:color="auto" w:fill="FFFFFF"/>
        <w:rPr>
          <w:color w:val="FF0000"/>
          <w:sz w:val="24"/>
          <w:szCs w:val="24"/>
        </w:rPr>
      </w:pPr>
      <w:r>
        <w:rPr>
          <w:noProof/>
          <w:color w:val="FF0000"/>
          <w:sz w:val="24"/>
          <w:szCs w:val="24"/>
        </w:rPr>
        <w:drawing>
          <wp:inline distT="114300" distB="114300" distL="114300" distR="114300" wp14:anchorId="22D5AA7D" wp14:editId="79FA4C62">
            <wp:extent cx="2909888" cy="346874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7419" r="8833"/>
                    <a:stretch>
                      <a:fillRect/>
                    </a:stretch>
                  </pic:blipFill>
                  <pic:spPr>
                    <a:xfrm>
                      <a:off x="0" y="0"/>
                      <a:ext cx="2909888" cy="3468740"/>
                    </a:xfrm>
                    <a:prstGeom prst="rect">
                      <a:avLst/>
                    </a:prstGeom>
                    <a:ln/>
                  </pic:spPr>
                </pic:pic>
              </a:graphicData>
            </a:graphic>
          </wp:inline>
        </w:drawing>
      </w:r>
      <w:r>
        <w:rPr>
          <w:noProof/>
          <w:color w:val="FF0000"/>
          <w:sz w:val="24"/>
          <w:szCs w:val="24"/>
        </w:rPr>
        <w:drawing>
          <wp:inline distT="114300" distB="114300" distL="114300" distR="114300" wp14:anchorId="125136AD" wp14:editId="50AB540D">
            <wp:extent cx="2862263" cy="346428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8391" r="9089"/>
                    <a:stretch>
                      <a:fillRect/>
                    </a:stretch>
                  </pic:blipFill>
                  <pic:spPr>
                    <a:xfrm>
                      <a:off x="0" y="0"/>
                      <a:ext cx="2862263" cy="3464288"/>
                    </a:xfrm>
                    <a:prstGeom prst="rect">
                      <a:avLst/>
                    </a:prstGeom>
                    <a:ln/>
                  </pic:spPr>
                </pic:pic>
              </a:graphicData>
            </a:graphic>
          </wp:inline>
        </w:drawing>
      </w:r>
    </w:p>
    <w:p w14:paraId="0F5C0D44" w14:textId="77777777" w:rsidR="00D33DF1" w:rsidRDefault="00D33DF1"/>
    <w:sectPr w:rsidR="00D33DF1">
      <w:headerReference w:type="default" r:id="rId16"/>
      <w:footerReference w:type="default" r:id="rId17"/>
      <w:pgSz w:w="12240" w:h="15840"/>
      <w:pgMar w:top="1134"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CD4D9" w14:textId="77777777" w:rsidR="00F731B2" w:rsidRDefault="00F731B2">
      <w:r>
        <w:separator/>
      </w:r>
    </w:p>
  </w:endnote>
  <w:endnote w:type="continuationSeparator" w:id="0">
    <w:p w14:paraId="7297B1A3" w14:textId="77777777" w:rsidR="00F731B2" w:rsidRDefault="00F7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9325CC-21F6-43EC-9EC1-8B5CEA140429}"/>
    <w:embedBold r:id="rId2" w:fontKey="{A0C73EFD-B401-4D76-8FE7-97668A5E0CC2}"/>
    <w:embedItalic r:id="rId3" w:fontKey="{4F2BE7FC-FEA9-449D-8007-DA38E4CCC6D7}"/>
  </w:font>
  <w:font w:name="Georgia">
    <w:panose1 w:val="02040502050405020303"/>
    <w:charset w:val="00"/>
    <w:family w:val="roman"/>
    <w:pitch w:val="variable"/>
    <w:sig w:usb0="00000287" w:usb1="00000000" w:usb2="00000000" w:usb3="00000000" w:csb0="0000009F" w:csb1="00000000"/>
    <w:embedRegular r:id="rId4" w:fontKey="{2059D55F-0E1D-40EF-82C4-145185319E61}"/>
    <w:embedItalic r:id="rId5" w:fontKey="{CC863B1C-AA94-4E11-A90A-E6C0215D0A0A}"/>
  </w:font>
  <w:font w:name="Quattrocento Sans">
    <w:charset w:val="00"/>
    <w:family w:val="swiss"/>
    <w:pitch w:val="variable"/>
    <w:sig w:usb0="800000BF" w:usb1="4000005B" w:usb2="00000000" w:usb3="00000000" w:csb0="00000001" w:csb1="00000000"/>
    <w:embedRegular r:id="rId6" w:fontKey="{6D9018F8-C4EF-4A2D-8B4E-D891F26B2104}"/>
  </w:font>
  <w:font w:name="Cambria">
    <w:panose1 w:val="02040503050406030204"/>
    <w:charset w:val="00"/>
    <w:family w:val="roman"/>
    <w:pitch w:val="variable"/>
    <w:sig w:usb0="E00006FF" w:usb1="420024FF" w:usb2="02000000" w:usb3="00000000" w:csb0="0000019F" w:csb1="00000000"/>
    <w:embedRegular r:id="rId7" w:fontKey="{EB9AC80F-90CD-4567-B722-4DDC41AA5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66786" w14:textId="77777777" w:rsidR="00FD4782" w:rsidRDefault="00FD4782">
    <w:pPr>
      <w:pBdr>
        <w:top w:val="nil"/>
        <w:left w:val="nil"/>
        <w:bottom w:val="nil"/>
        <w:right w:val="nil"/>
        <w:between w:val="nil"/>
      </w:pBdr>
      <w:tabs>
        <w:tab w:val="center" w:pos="4680"/>
        <w:tab w:val="right" w:pos="9360"/>
      </w:tabs>
      <w:rPr>
        <w:color w:val="000000"/>
      </w:rPr>
    </w:pPr>
  </w:p>
  <w:p w14:paraId="11466787" w14:textId="77777777" w:rsidR="00FD4782" w:rsidRDefault="00FD478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4EB16" w14:textId="77777777" w:rsidR="00F731B2" w:rsidRDefault="00F731B2">
      <w:r>
        <w:separator/>
      </w:r>
    </w:p>
  </w:footnote>
  <w:footnote w:type="continuationSeparator" w:id="0">
    <w:p w14:paraId="320EDFAA" w14:textId="77777777" w:rsidR="00F731B2" w:rsidRDefault="00F73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66784" w14:textId="77777777" w:rsidR="00FD4782" w:rsidRDefault="00000000">
    <w:pPr>
      <w:pBdr>
        <w:top w:val="nil"/>
        <w:left w:val="nil"/>
        <w:bottom w:val="nil"/>
        <w:right w:val="nil"/>
        <w:between w:val="nil"/>
      </w:pBdr>
      <w:tabs>
        <w:tab w:val="center" w:pos="4680"/>
        <w:tab w:val="right" w:pos="9360"/>
      </w:tabs>
      <w:rPr>
        <w:color w:val="000000"/>
      </w:rPr>
    </w:pPr>
    <w:r>
      <w:pict w14:anchorId="11466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3.9pt;margin-top:-60.55pt;width:615.75pt;height:797.1pt;z-index:-251658752;mso-position-horizontal:absolute;mso-position-horizontal-relative:margin;mso-position-vertical:absolute;mso-position-vertical-relative:margin">
          <v:imagedata r:id="rId1" o:title="image1"/>
          <w10:wrap anchorx="margin" anchory="margin"/>
        </v:shape>
      </w:pict>
    </w:r>
  </w:p>
  <w:p w14:paraId="11466785" w14:textId="77777777" w:rsidR="00FD4782" w:rsidRDefault="00FD478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636B2"/>
    <w:multiLevelType w:val="multilevel"/>
    <w:tmpl w:val="11B6E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B21DB1"/>
    <w:multiLevelType w:val="multilevel"/>
    <w:tmpl w:val="A42C9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E07F88"/>
    <w:multiLevelType w:val="multilevel"/>
    <w:tmpl w:val="CDCCB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8AB08A6"/>
    <w:multiLevelType w:val="multilevel"/>
    <w:tmpl w:val="CE44AF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F3E2488"/>
    <w:multiLevelType w:val="multilevel"/>
    <w:tmpl w:val="5F78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4132276">
    <w:abstractNumId w:val="3"/>
  </w:num>
  <w:num w:numId="2" w16cid:durableId="1586187972">
    <w:abstractNumId w:val="1"/>
  </w:num>
  <w:num w:numId="3" w16cid:durableId="1944216855">
    <w:abstractNumId w:val="0"/>
  </w:num>
  <w:num w:numId="4" w16cid:durableId="1049643454">
    <w:abstractNumId w:val="2"/>
  </w:num>
  <w:num w:numId="5" w16cid:durableId="1482891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782"/>
    <w:rsid w:val="001420B5"/>
    <w:rsid w:val="001F5845"/>
    <w:rsid w:val="00223854"/>
    <w:rsid w:val="00397AC2"/>
    <w:rsid w:val="003B1CD4"/>
    <w:rsid w:val="004925EF"/>
    <w:rsid w:val="005A03B4"/>
    <w:rsid w:val="00C6575E"/>
    <w:rsid w:val="00D33DF1"/>
    <w:rsid w:val="00F527F9"/>
    <w:rsid w:val="00F64609"/>
    <w:rsid w:val="00F731B2"/>
    <w:rsid w:val="00FD4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6676D"/>
  <w15:docId w15:val="{9A1E87BD-1C72-4D7F-84F7-1CD8E3A1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sT70Lnn8tvbMuHpqOep10ro4HA==">CgMxLjA4AHIhMWs1cDdVazdYRE5TZTRLOEZJc2V0NS1ITThVT3F3WmZM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836</Words>
  <Characters>4767</Characters>
  <Application>Microsoft Office Word</Application>
  <DocSecurity>0</DocSecurity>
  <Lines>39</Lines>
  <Paragraphs>11</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Jim Mosquera</cp:lastModifiedBy>
  <cp:revision>4</cp:revision>
  <cp:lastPrinted>2024-10-29T16:07:00Z</cp:lastPrinted>
  <dcterms:created xsi:type="dcterms:W3CDTF">2024-10-30T15:33:00Z</dcterms:created>
  <dcterms:modified xsi:type="dcterms:W3CDTF">2024-10-30T16:30:00Z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2021-12-23T00:00:00Z</vt:lpwstr>
  </property>
  <property fmtid="{D5CDD505-2E9C-101B-9397-08002B2CF9AE}" pid="3" name="MediaServiceImageTags">
    <vt:lpwstr>MediaServiceImageTags</vt:lpwstr>
  </property>
  <property fmtid="{D5CDD505-2E9C-101B-9397-08002B2CF9AE}" pid="4" name="ContentTypeId">
    <vt:lpwstr>0x01010075C4AD03D143F843BCEA6AC6EF392BAC</vt:lpwstr>
  </property>
  <property fmtid="{D5CDD505-2E9C-101B-9397-08002B2CF9AE}" pid="5" name="Creator">
    <vt:lpwstr>Canva</vt:lpwstr>
  </property>
  <property fmtid="{D5CDD505-2E9C-101B-9397-08002B2CF9AE}" pid="6" name="Created">
    <vt:lpwstr>2021-12-15T00:00:00Z</vt:lpwstr>
  </property>
</Properties>
</file>